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C407" w14:textId="77777777" w:rsidR="00102084" w:rsidRPr="00102084" w:rsidRDefault="00AF2FBE" w:rsidP="00102084">
      <w:pPr>
        <w:spacing w:line="276" w:lineRule="auto"/>
        <w:jc w:val="center"/>
        <w:rPr>
          <w:b/>
          <w:color w:val="FF0000"/>
          <w:sz w:val="24"/>
          <w:szCs w:val="24"/>
          <w:lang w:val="ru-RU"/>
        </w:rPr>
      </w:pPr>
      <w:bookmarkStart w:id="0" w:name="_Hlk115939981"/>
      <w:r w:rsidRPr="00102084">
        <w:rPr>
          <w:b/>
          <w:color w:val="000000"/>
          <w:sz w:val="28"/>
          <w:szCs w:val="28"/>
          <w:lang w:val="ru-RU"/>
        </w:rPr>
        <w:t xml:space="preserve">       </w:t>
      </w:r>
      <w:r w:rsidR="00102084">
        <w:rPr>
          <w:b/>
          <w:color w:val="000000"/>
          <w:sz w:val="28"/>
          <w:szCs w:val="28"/>
        </w:rPr>
        <w:t xml:space="preserve">Звіт </w:t>
      </w:r>
      <w:r w:rsidR="00102084">
        <w:rPr>
          <w:rFonts w:eastAsia="Calibri"/>
          <w:b/>
          <w:bCs/>
          <w:color w:val="000000" w:themeColor="text1"/>
          <w:sz w:val="28"/>
          <w:szCs w:val="28"/>
        </w:rPr>
        <w:t>про</w:t>
      </w:r>
      <w:r w:rsidR="007A7813" w:rsidRPr="007A7813">
        <w:rPr>
          <w:rFonts w:eastAsia="Calibri"/>
          <w:b/>
          <w:bCs/>
          <w:color w:val="000000" w:themeColor="text1"/>
          <w:sz w:val="28"/>
          <w:szCs w:val="28"/>
        </w:rPr>
        <w:t xml:space="preserve"> </w:t>
      </w:r>
      <w:proofErr w:type="spellStart"/>
      <w:r w:rsidR="007A7813" w:rsidRPr="007A7813">
        <w:rPr>
          <w:rFonts w:eastAsia="Calibri"/>
          <w:b/>
          <w:bCs/>
          <w:color w:val="000000" w:themeColor="text1"/>
          <w:sz w:val="28"/>
          <w:szCs w:val="28"/>
        </w:rPr>
        <w:t>діяльн</w:t>
      </w:r>
      <w:proofErr w:type="spellEnd"/>
      <w:r w:rsidR="00A8751C" w:rsidRPr="007F0B1D">
        <w:rPr>
          <w:rFonts w:eastAsia="Calibri"/>
          <w:b/>
          <w:bCs/>
          <w:color w:val="000000" w:themeColor="text1"/>
          <w:sz w:val="28"/>
          <w:szCs w:val="28"/>
          <w:lang w:val="ru-RU"/>
        </w:rPr>
        <w:t>і</w:t>
      </w:r>
      <w:proofErr w:type="spellStart"/>
      <w:r w:rsidR="007A7813" w:rsidRPr="007A7813">
        <w:rPr>
          <w:rFonts w:eastAsia="Calibri"/>
          <w:b/>
          <w:bCs/>
          <w:color w:val="000000" w:themeColor="text1"/>
          <w:sz w:val="28"/>
          <w:szCs w:val="28"/>
        </w:rPr>
        <w:t>ст</w:t>
      </w:r>
      <w:r w:rsidR="00102084">
        <w:rPr>
          <w:rFonts w:eastAsia="Calibri"/>
          <w:b/>
          <w:bCs/>
          <w:color w:val="000000" w:themeColor="text1"/>
          <w:sz w:val="28"/>
          <w:szCs w:val="28"/>
        </w:rPr>
        <w:t>ь</w:t>
      </w:r>
      <w:proofErr w:type="spellEnd"/>
      <w:r w:rsidR="007A7813" w:rsidRPr="007A7813">
        <w:rPr>
          <w:rFonts w:eastAsia="Calibri"/>
          <w:b/>
          <w:bCs/>
          <w:color w:val="000000" w:themeColor="text1"/>
          <w:sz w:val="28"/>
          <w:szCs w:val="28"/>
        </w:rPr>
        <w:t xml:space="preserve"> КУ Сумська гімназія №1 м. Суми</w:t>
      </w:r>
      <w:r w:rsidR="00102084">
        <w:rPr>
          <w:b/>
          <w:color w:val="FF0000"/>
          <w:sz w:val="24"/>
          <w:szCs w:val="24"/>
          <w:lang w:val="ru-RU"/>
        </w:rPr>
        <w:t xml:space="preserve"> </w:t>
      </w:r>
      <w:r w:rsidR="006A46DA">
        <w:rPr>
          <w:rFonts w:eastAsia="Calibri"/>
          <w:b/>
          <w:bCs/>
          <w:color w:val="000000" w:themeColor="text1"/>
          <w:sz w:val="28"/>
          <w:szCs w:val="28"/>
        </w:rPr>
        <w:t>в 2021/2022 н.</w:t>
      </w:r>
      <w:r w:rsidRPr="00AF2FBE">
        <w:rPr>
          <w:rFonts w:eastAsia="Calibri"/>
          <w:b/>
          <w:bCs/>
          <w:color w:val="000000" w:themeColor="text1"/>
          <w:sz w:val="28"/>
          <w:szCs w:val="28"/>
          <w:lang w:val="ru-RU"/>
        </w:rPr>
        <w:t xml:space="preserve"> </w:t>
      </w:r>
      <w:r w:rsidR="006A46DA">
        <w:rPr>
          <w:rFonts w:eastAsia="Calibri"/>
          <w:b/>
          <w:bCs/>
          <w:color w:val="000000" w:themeColor="text1"/>
          <w:sz w:val="28"/>
          <w:szCs w:val="28"/>
        </w:rPr>
        <w:t xml:space="preserve">р., </w:t>
      </w:r>
    </w:p>
    <w:p w14:paraId="07F0EF27" w14:textId="77777777" w:rsidR="007A7813" w:rsidRPr="00AF2FBE" w:rsidRDefault="006A46DA" w:rsidP="00102084">
      <w:pPr>
        <w:ind w:firstLine="708"/>
        <w:jc w:val="center"/>
        <w:rPr>
          <w:rFonts w:eastAsia="Calibri"/>
          <w:b/>
          <w:bCs/>
          <w:color w:val="000000" w:themeColor="text1"/>
          <w:sz w:val="28"/>
          <w:szCs w:val="28"/>
          <w:lang w:val="ru-RU"/>
        </w:rPr>
      </w:pPr>
      <w:r>
        <w:rPr>
          <w:rFonts w:eastAsia="Calibri"/>
          <w:b/>
          <w:bCs/>
          <w:color w:val="000000" w:themeColor="text1"/>
          <w:sz w:val="28"/>
          <w:szCs w:val="28"/>
        </w:rPr>
        <w:t xml:space="preserve">завдання на 2022/2023 </w:t>
      </w:r>
      <w:proofErr w:type="spellStart"/>
      <w:r>
        <w:rPr>
          <w:rFonts w:eastAsia="Calibri"/>
          <w:b/>
          <w:bCs/>
          <w:color w:val="000000" w:themeColor="text1"/>
          <w:sz w:val="28"/>
          <w:szCs w:val="28"/>
        </w:rPr>
        <w:t>н.р</w:t>
      </w:r>
      <w:proofErr w:type="spellEnd"/>
      <w:r>
        <w:rPr>
          <w:rFonts w:eastAsia="Calibri"/>
          <w:b/>
          <w:bCs/>
          <w:color w:val="000000" w:themeColor="text1"/>
          <w:sz w:val="28"/>
          <w:szCs w:val="28"/>
        </w:rPr>
        <w:t>.</w:t>
      </w:r>
    </w:p>
    <w:p w14:paraId="41135DE5" w14:textId="77777777" w:rsidR="007A7813" w:rsidRDefault="007A7813" w:rsidP="007A7813">
      <w:pPr>
        <w:ind w:firstLine="708"/>
        <w:jc w:val="both"/>
        <w:rPr>
          <w:rFonts w:eastAsia="Calibri"/>
          <w:color w:val="FF0000"/>
          <w:sz w:val="28"/>
          <w:szCs w:val="28"/>
        </w:rPr>
      </w:pPr>
    </w:p>
    <w:p w14:paraId="1F05F2E9" w14:textId="77777777" w:rsidR="007A7813" w:rsidRPr="007A7813" w:rsidRDefault="007A7813" w:rsidP="007F0B1D">
      <w:pPr>
        <w:spacing w:line="0" w:lineRule="atLeast"/>
        <w:ind w:firstLine="708"/>
        <w:jc w:val="both"/>
        <w:rPr>
          <w:color w:val="000000"/>
          <w:sz w:val="28"/>
          <w:szCs w:val="28"/>
        </w:rPr>
      </w:pPr>
      <w:r w:rsidRPr="007A7813">
        <w:rPr>
          <w:color w:val="000000"/>
          <w:sz w:val="28"/>
          <w:szCs w:val="28"/>
        </w:rPr>
        <w:t>К</w:t>
      </w:r>
      <w:r w:rsidR="003D7579">
        <w:rPr>
          <w:color w:val="000000"/>
          <w:sz w:val="28"/>
          <w:szCs w:val="28"/>
        </w:rPr>
        <w:t>омунальна установа</w:t>
      </w:r>
      <w:r w:rsidRPr="007A7813">
        <w:rPr>
          <w:color w:val="000000"/>
          <w:sz w:val="28"/>
          <w:szCs w:val="28"/>
        </w:rPr>
        <w:t xml:space="preserve"> Сумська гімназія №1 Сумської області у своїй діяльності керується: Конституцією України; Законами України «Про освіту», «Про повну загальну середню освіту»; Державними стандартами, керівними законодавчими актами</w:t>
      </w:r>
      <w:r w:rsidR="00DE10CD">
        <w:rPr>
          <w:color w:val="000000"/>
          <w:sz w:val="28"/>
          <w:szCs w:val="28"/>
        </w:rPr>
        <w:t>,</w:t>
      </w:r>
      <w:r w:rsidR="00102084">
        <w:rPr>
          <w:color w:val="000000"/>
          <w:sz w:val="28"/>
          <w:szCs w:val="28"/>
        </w:rPr>
        <w:t xml:space="preserve"> </w:t>
      </w:r>
      <w:proofErr w:type="spellStart"/>
      <w:r w:rsidRPr="007A7813">
        <w:rPr>
          <w:color w:val="000000"/>
          <w:sz w:val="28"/>
          <w:szCs w:val="28"/>
        </w:rPr>
        <w:t>інструктивно</w:t>
      </w:r>
      <w:proofErr w:type="spellEnd"/>
      <w:r w:rsidRPr="007A7813">
        <w:rPr>
          <w:color w:val="000000"/>
          <w:sz w:val="28"/>
          <w:szCs w:val="28"/>
        </w:rPr>
        <w:t xml:space="preserve">-методичними документами; </w:t>
      </w:r>
      <w:r>
        <w:rPr>
          <w:color w:val="000000"/>
          <w:sz w:val="28"/>
          <w:szCs w:val="28"/>
        </w:rPr>
        <w:t>«П</w:t>
      </w:r>
      <w:proofErr w:type="spellStart"/>
      <w:r w:rsidRPr="007A7813">
        <w:rPr>
          <w:color w:val="000000"/>
          <w:sz w:val="28"/>
          <w:szCs w:val="28"/>
          <w:lang w:val="ru-RU"/>
        </w:rPr>
        <w:t>ереліком</w:t>
      </w:r>
      <w:proofErr w:type="spellEnd"/>
      <w:r w:rsidR="00102084">
        <w:rPr>
          <w:color w:val="000000"/>
          <w:sz w:val="28"/>
          <w:szCs w:val="28"/>
          <w:lang w:val="ru-RU"/>
        </w:rPr>
        <w:t xml:space="preserve"> </w:t>
      </w:r>
      <w:proofErr w:type="spellStart"/>
      <w:r w:rsidRPr="007A7813">
        <w:rPr>
          <w:color w:val="000000"/>
          <w:sz w:val="28"/>
          <w:szCs w:val="28"/>
          <w:lang w:val="ru-RU"/>
        </w:rPr>
        <w:t>навчальних</w:t>
      </w:r>
      <w:proofErr w:type="spellEnd"/>
      <w:r w:rsidR="00102084">
        <w:rPr>
          <w:color w:val="000000"/>
          <w:sz w:val="28"/>
          <w:szCs w:val="28"/>
          <w:lang w:val="ru-RU"/>
        </w:rPr>
        <w:t xml:space="preserve"> </w:t>
      </w:r>
      <w:proofErr w:type="spellStart"/>
      <w:r w:rsidRPr="007A7813">
        <w:rPr>
          <w:color w:val="000000"/>
          <w:sz w:val="28"/>
          <w:szCs w:val="28"/>
          <w:lang w:val="ru-RU"/>
        </w:rPr>
        <w:t>програм</w:t>
      </w:r>
      <w:proofErr w:type="spellEnd"/>
      <w:r w:rsidRPr="007A7813">
        <w:rPr>
          <w:color w:val="000000"/>
          <w:sz w:val="28"/>
          <w:szCs w:val="28"/>
          <w:lang w:val="ru-RU"/>
        </w:rPr>
        <w:t xml:space="preserve">, </w:t>
      </w:r>
      <w:proofErr w:type="spellStart"/>
      <w:r w:rsidRPr="007A7813">
        <w:rPr>
          <w:color w:val="000000"/>
          <w:sz w:val="28"/>
          <w:szCs w:val="28"/>
          <w:lang w:val="ru-RU"/>
        </w:rPr>
        <w:t>рекомендованих</w:t>
      </w:r>
      <w:proofErr w:type="spellEnd"/>
      <w:r w:rsidR="00102084">
        <w:rPr>
          <w:color w:val="000000"/>
          <w:sz w:val="28"/>
          <w:szCs w:val="28"/>
          <w:lang w:val="ru-RU"/>
        </w:rPr>
        <w:t xml:space="preserve"> </w:t>
      </w:r>
      <w:proofErr w:type="spellStart"/>
      <w:r w:rsidRPr="007A7813">
        <w:rPr>
          <w:color w:val="000000"/>
          <w:sz w:val="28"/>
          <w:szCs w:val="28"/>
          <w:lang w:val="ru-RU"/>
        </w:rPr>
        <w:t>Міністерством</w:t>
      </w:r>
      <w:proofErr w:type="spellEnd"/>
      <w:r w:rsidR="00102084">
        <w:rPr>
          <w:color w:val="000000"/>
          <w:sz w:val="28"/>
          <w:szCs w:val="28"/>
          <w:lang w:val="ru-RU"/>
        </w:rPr>
        <w:t xml:space="preserve"> </w:t>
      </w:r>
      <w:proofErr w:type="spellStart"/>
      <w:r w:rsidRPr="007A7813">
        <w:rPr>
          <w:color w:val="000000"/>
          <w:sz w:val="28"/>
          <w:szCs w:val="28"/>
          <w:lang w:val="ru-RU"/>
        </w:rPr>
        <w:t>освіти</w:t>
      </w:r>
      <w:proofErr w:type="spellEnd"/>
      <w:r w:rsidRPr="007A7813">
        <w:rPr>
          <w:color w:val="000000"/>
          <w:sz w:val="28"/>
          <w:szCs w:val="28"/>
          <w:lang w:val="ru-RU"/>
        </w:rPr>
        <w:t xml:space="preserve"> і науки </w:t>
      </w:r>
      <w:r w:rsidRPr="007A7813">
        <w:rPr>
          <w:color w:val="000000"/>
          <w:sz w:val="28"/>
          <w:szCs w:val="28"/>
        </w:rPr>
        <w:t xml:space="preserve">України </w:t>
      </w:r>
      <w:r w:rsidRPr="007A7813">
        <w:rPr>
          <w:color w:val="000000"/>
          <w:sz w:val="28"/>
          <w:szCs w:val="28"/>
          <w:lang w:val="ru-RU"/>
        </w:rPr>
        <w:t xml:space="preserve">для </w:t>
      </w:r>
      <w:proofErr w:type="spellStart"/>
      <w:r w:rsidRPr="007A7813">
        <w:rPr>
          <w:color w:val="000000"/>
          <w:sz w:val="28"/>
          <w:szCs w:val="28"/>
          <w:lang w:val="ru-RU"/>
        </w:rPr>
        <w:t>використання</w:t>
      </w:r>
      <w:proofErr w:type="spellEnd"/>
      <w:r w:rsidRPr="007A7813">
        <w:rPr>
          <w:color w:val="000000"/>
          <w:sz w:val="28"/>
          <w:szCs w:val="28"/>
          <w:lang w:val="ru-RU"/>
        </w:rPr>
        <w:t xml:space="preserve"> в </w:t>
      </w:r>
      <w:proofErr w:type="spellStart"/>
      <w:r w:rsidRPr="007A7813">
        <w:rPr>
          <w:color w:val="000000"/>
          <w:sz w:val="28"/>
          <w:szCs w:val="28"/>
          <w:lang w:val="ru-RU"/>
        </w:rPr>
        <w:t>початкових</w:t>
      </w:r>
      <w:proofErr w:type="spellEnd"/>
      <w:r w:rsidR="00102084">
        <w:rPr>
          <w:color w:val="000000"/>
          <w:sz w:val="28"/>
          <w:szCs w:val="28"/>
          <w:lang w:val="ru-RU"/>
        </w:rPr>
        <w:t xml:space="preserve"> </w:t>
      </w:r>
      <w:proofErr w:type="spellStart"/>
      <w:r w:rsidRPr="007A7813">
        <w:rPr>
          <w:color w:val="000000"/>
          <w:sz w:val="28"/>
          <w:szCs w:val="28"/>
          <w:lang w:val="ru-RU"/>
        </w:rPr>
        <w:t>класах</w:t>
      </w:r>
      <w:proofErr w:type="spellEnd"/>
      <w:r w:rsidRPr="007A7813">
        <w:rPr>
          <w:color w:val="000000"/>
          <w:sz w:val="28"/>
          <w:szCs w:val="28"/>
          <w:lang w:val="ru-RU"/>
        </w:rPr>
        <w:t xml:space="preserve">, </w:t>
      </w:r>
      <w:proofErr w:type="spellStart"/>
      <w:r w:rsidRPr="007A7813">
        <w:rPr>
          <w:color w:val="000000"/>
          <w:sz w:val="28"/>
          <w:szCs w:val="28"/>
          <w:lang w:val="ru-RU"/>
        </w:rPr>
        <w:t>основній</w:t>
      </w:r>
      <w:proofErr w:type="spellEnd"/>
      <w:r w:rsidRPr="007A7813">
        <w:rPr>
          <w:color w:val="000000"/>
          <w:sz w:val="28"/>
          <w:szCs w:val="28"/>
          <w:lang w:val="ru-RU"/>
        </w:rPr>
        <w:t xml:space="preserve"> і </w:t>
      </w:r>
      <w:proofErr w:type="spellStart"/>
      <w:r w:rsidRPr="007A7813">
        <w:rPr>
          <w:color w:val="000000"/>
          <w:sz w:val="28"/>
          <w:szCs w:val="28"/>
          <w:lang w:val="ru-RU"/>
        </w:rPr>
        <w:t>старшій</w:t>
      </w:r>
      <w:proofErr w:type="spellEnd"/>
      <w:r w:rsidR="00102084">
        <w:rPr>
          <w:color w:val="000000"/>
          <w:sz w:val="28"/>
          <w:szCs w:val="28"/>
          <w:lang w:val="ru-RU"/>
        </w:rPr>
        <w:t xml:space="preserve"> </w:t>
      </w:r>
      <w:proofErr w:type="spellStart"/>
      <w:r w:rsidRPr="007A7813">
        <w:rPr>
          <w:color w:val="000000"/>
          <w:sz w:val="28"/>
          <w:szCs w:val="28"/>
          <w:lang w:val="ru-RU"/>
        </w:rPr>
        <w:t>школі</w:t>
      </w:r>
      <w:proofErr w:type="spellEnd"/>
      <w:r w:rsidRPr="007A7813">
        <w:rPr>
          <w:color w:val="000000"/>
          <w:sz w:val="28"/>
          <w:szCs w:val="28"/>
          <w:lang w:val="ru-RU"/>
        </w:rPr>
        <w:t xml:space="preserve"> у </w:t>
      </w:r>
      <w:proofErr w:type="spellStart"/>
      <w:r w:rsidRPr="007A7813">
        <w:rPr>
          <w:color w:val="000000"/>
          <w:sz w:val="28"/>
          <w:szCs w:val="28"/>
          <w:lang w:val="ru-RU"/>
        </w:rPr>
        <w:t>загальноосвітніх</w:t>
      </w:r>
      <w:proofErr w:type="spellEnd"/>
      <w:r w:rsidR="00102084">
        <w:rPr>
          <w:color w:val="000000"/>
          <w:sz w:val="28"/>
          <w:szCs w:val="28"/>
          <w:lang w:val="ru-RU"/>
        </w:rPr>
        <w:t xml:space="preserve"> </w:t>
      </w:r>
      <w:proofErr w:type="spellStart"/>
      <w:r w:rsidRPr="007A7813">
        <w:rPr>
          <w:color w:val="000000"/>
          <w:sz w:val="28"/>
          <w:szCs w:val="28"/>
          <w:lang w:val="ru-RU"/>
        </w:rPr>
        <w:t>навчальних</w:t>
      </w:r>
      <w:proofErr w:type="spellEnd"/>
      <w:r w:rsidRPr="007A7813">
        <w:rPr>
          <w:color w:val="000000"/>
          <w:sz w:val="28"/>
          <w:szCs w:val="28"/>
          <w:lang w:val="ru-RU"/>
        </w:rPr>
        <w:t xml:space="preserve"> закладах</w:t>
      </w:r>
      <w:r>
        <w:rPr>
          <w:color w:val="000000"/>
          <w:sz w:val="28"/>
          <w:szCs w:val="28"/>
          <w:lang w:val="ru-RU"/>
        </w:rPr>
        <w:t>»</w:t>
      </w:r>
      <w:r w:rsidRPr="007A7813">
        <w:rPr>
          <w:color w:val="000000"/>
          <w:sz w:val="28"/>
          <w:szCs w:val="28"/>
        </w:rPr>
        <w:t>; т</w:t>
      </w:r>
      <w:proofErr w:type="spellStart"/>
      <w:r w:rsidRPr="007A7813">
        <w:rPr>
          <w:color w:val="000000"/>
          <w:sz w:val="28"/>
          <w:szCs w:val="28"/>
          <w:lang w:val="ru-RU"/>
        </w:rPr>
        <w:t>иповими</w:t>
      </w:r>
      <w:proofErr w:type="spellEnd"/>
      <w:r w:rsidR="00102084">
        <w:rPr>
          <w:color w:val="000000"/>
          <w:sz w:val="28"/>
          <w:szCs w:val="28"/>
          <w:lang w:val="ru-RU"/>
        </w:rPr>
        <w:t xml:space="preserve"> </w:t>
      </w:r>
      <w:proofErr w:type="spellStart"/>
      <w:r w:rsidRPr="007A7813">
        <w:rPr>
          <w:color w:val="000000"/>
          <w:sz w:val="28"/>
          <w:szCs w:val="28"/>
          <w:lang w:val="ru-RU"/>
        </w:rPr>
        <w:t>навчальними</w:t>
      </w:r>
      <w:proofErr w:type="spellEnd"/>
      <w:r w:rsidRPr="007A7813">
        <w:rPr>
          <w:color w:val="000000"/>
          <w:sz w:val="28"/>
          <w:szCs w:val="28"/>
          <w:lang w:val="ru-RU"/>
        </w:rPr>
        <w:t xml:space="preserve"> планами </w:t>
      </w:r>
      <w:proofErr w:type="spellStart"/>
      <w:r w:rsidRPr="007A7813">
        <w:rPr>
          <w:color w:val="000000"/>
          <w:sz w:val="28"/>
          <w:szCs w:val="28"/>
          <w:lang w:val="ru-RU"/>
        </w:rPr>
        <w:t>загальноосвітніх</w:t>
      </w:r>
      <w:proofErr w:type="spellEnd"/>
      <w:r w:rsidR="00102084">
        <w:rPr>
          <w:color w:val="000000"/>
          <w:sz w:val="28"/>
          <w:szCs w:val="28"/>
          <w:lang w:val="ru-RU"/>
        </w:rPr>
        <w:t xml:space="preserve"> </w:t>
      </w:r>
      <w:proofErr w:type="spellStart"/>
      <w:r w:rsidRPr="007A7813">
        <w:rPr>
          <w:color w:val="000000"/>
          <w:sz w:val="28"/>
          <w:szCs w:val="28"/>
          <w:lang w:val="ru-RU"/>
        </w:rPr>
        <w:t>навчальних</w:t>
      </w:r>
      <w:proofErr w:type="spellEnd"/>
      <w:r w:rsidR="00102084">
        <w:rPr>
          <w:color w:val="000000"/>
          <w:sz w:val="28"/>
          <w:szCs w:val="28"/>
          <w:lang w:val="ru-RU"/>
        </w:rPr>
        <w:t xml:space="preserve"> </w:t>
      </w:r>
      <w:proofErr w:type="spellStart"/>
      <w:r w:rsidRPr="007A7813">
        <w:rPr>
          <w:color w:val="000000"/>
          <w:sz w:val="28"/>
          <w:szCs w:val="28"/>
          <w:lang w:val="ru-RU"/>
        </w:rPr>
        <w:t>закладів</w:t>
      </w:r>
      <w:proofErr w:type="spellEnd"/>
      <w:r w:rsidRPr="007A7813">
        <w:rPr>
          <w:color w:val="000000"/>
          <w:sz w:val="28"/>
          <w:szCs w:val="28"/>
        </w:rPr>
        <w:t>; н</w:t>
      </w:r>
      <w:proofErr w:type="spellStart"/>
      <w:r w:rsidRPr="007A7813">
        <w:rPr>
          <w:color w:val="000000"/>
          <w:sz w:val="28"/>
          <w:szCs w:val="28"/>
          <w:lang w:val="ru-RU"/>
        </w:rPr>
        <w:t>ормативною</w:t>
      </w:r>
      <w:proofErr w:type="spellEnd"/>
      <w:r w:rsidRPr="007A7813">
        <w:rPr>
          <w:color w:val="000000"/>
          <w:sz w:val="28"/>
          <w:szCs w:val="28"/>
          <w:lang w:val="ru-RU"/>
        </w:rPr>
        <w:t xml:space="preserve"> базою з </w:t>
      </w:r>
      <w:proofErr w:type="spellStart"/>
      <w:r w:rsidRPr="007A7813">
        <w:rPr>
          <w:color w:val="000000"/>
          <w:sz w:val="28"/>
          <w:szCs w:val="28"/>
          <w:lang w:val="ru-RU"/>
        </w:rPr>
        <w:t>питань</w:t>
      </w:r>
      <w:proofErr w:type="spellEnd"/>
      <w:r w:rsidR="00102084">
        <w:rPr>
          <w:color w:val="000000"/>
          <w:sz w:val="28"/>
          <w:szCs w:val="28"/>
          <w:lang w:val="ru-RU"/>
        </w:rPr>
        <w:t xml:space="preserve"> </w:t>
      </w:r>
      <w:proofErr w:type="spellStart"/>
      <w:r w:rsidRPr="007A7813">
        <w:rPr>
          <w:color w:val="000000"/>
          <w:sz w:val="28"/>
          <w:szCs w:val="28"/>
          <w:lang w:val="ru-RU"/>
        </w:rPr>
        <w:t>зовнішнього</w:t>
      </w:r>
      <w:proofErr w:type="spellEnd"/>
      <w:r w:rsidR="00102084">
        <w:rPr>
          <w:color w:val="000000"/>
          <w:sz w:val="28"/>
          <w:szCs w:val="28"/>
          <w:lang w:val="ru-RU"/>
        </w:rPr>
        <w:t xml:space="preserve"> </w:t>
      </w:r>
      <w:proofErr w:type="spellStart"/>
      <w:r w:rsidRPr="007A7813">
        <w:rPr>
          <w:color w:val="000000"/>
          <w:sz w:val="28"/>
          <w:szCs w:val="28"/>
          <w:lang w:val="ru-RU"/>
        </w:rPr>
        <w:t>незалежного</w:t>
      </w:r>
      <w:proofErr w:type="spellEnd"/>
      <w:r w:rsidR="00102084">
        <w:rPr>
          <w:color w:val="000000"/>
          <w:sz w:val="28"/>
          <w:szCs w:val="28"/>
          <w:lang w:val="ru-RU"/>
        </w:rPr>
        <w:t xml:space="preserve"> </w:t>
      </w:r>
      <w:proofErr w:type="spellStart"/>
      <w:r w:rsidRPr="007A7813">
        <w:rPr>
          <w:color w:val="000000"/>
          <w:sz w:val="28"/>
          <w:szCs w:val="28"/>
          <w:lang w:val="ru-RU"/>
        </w:rPr>
        <w:t>оцінювання</w:t>
      </w:r>
      <w:proofErr w:type="spellEnd"/>
      <w:r w:rsidRPr="007A7813">
        <w:rPr>
          <w:color w:val="000000"/>
          <w:sz w:val="28"/>
          <w:szCs w:val="28"/>
        </w:rPr>
        <w:t>, концепцією Нової української школи; Абеткою директора</w:t>
      </w:r>
      <w:r w:rsidR="006F0E8D">
        <w:rPr>
          <w:color w:val="000000"/>
          <w:sz w:val="28"/>
          <w:szCs w:val="28"/>
        </w:rPr>
        <w:t>;</w:t>
      </w:r>
      <w:r w:rsidR="006A46DA">
        <w:rPr>
          <w:color w:val="000000"/>
          <w:sz w:val="28"/>
          <w:szCs w:val="28"/>
        </w:rPr>
        <w:t xml:space="preserve"> Положенням про </w:t>
      </w:r>
      <w:r w:rsidRPr="007A7813">
        <w:rPr>
          <w:color w:val="000000"/>
          <w:sz w:val="28"/>
          <w:szCs w:val="28"/>
        </w:rPr>
        <w:t>внутрішн</w:t>
      </w:r>
      <w:r w:rsidR="006A46DA">
        <w:rPr>
          <w:color w:val="000000"/>
          <w:sz w:val="28"/>
          <w:szCs w:val="28"/>
        </w:rPr>
        <w:t>ю</w:t>
      </w:r>
      <w:r w:rsidRPr="007A7813">
        <w:rPr>
          <w:color w:val="000000"/>
          <w:sz w:val="28"/>
          <w:szCs w:val="28"/>
        </w:rPr>
        <w:t xml:space="preserve"> систем</w:t>
      </w:r>
      <w:r w:rsidR="006A46DA">
        <w:rPr>
          <w:color w:val="000000"/>
          <w:sz w:val="28"/>
          <w:szCs w:val="28"/>
        </w:rPr>
        <w:t>у</w:t>
      </w:r>
      <w:r w:rsidRPr="007A7813">
        <w:rPr>
          <w:color w:val="000000"/>
          <w:sz w:val="28"/>
          <w:szCs w:val="28"/>
        </w:rPr>
        <w:t xml:space="preserve"> забезпечення якості освіти у закладі загальної середньої освіти;</w:t>
      </w:r>
      <w:r w:rsidR="006A46DA">
        <w:rPr>
          <w:color w:val="000000"/>
          <w:sz w:val="28"/>
          <w:szCs w:val="28"/>
        </w:rPr>
        <w:t xml:space="preserve"> Положенням про академічну доброчесність,</w:t>
      </w:r>
      <w:r w:rsidRPr="007A7813">
        <w:rPr>
          <w:color w:val="000000"/>
          <w:sz w:val="28"/>
          <w:szCs w:val="28"/>
        </w:rPr>
        <w:t xml:space="preserve"> іншими актами законодавства в галузі освіти, у тому числі місцевих органів виконавчої влади та органів місцевого самоврядування.</w:t>
      </w:r>
    </w:p>
    <w:p w14:paraId="42448A85" w14:textId="77777777" w:rsidR="00A51213" w:rsidRPr="00E647E1" w:rsidRDefault="00A51213" w:rsidP="007F0B1D">
      <w:pPr>
        <w:shd w:val="clear" w:color="auto" w:fill="FFFFFF"/>
        <w:spacing w:line="0" w:lineRule="atLeast"/>
        <w:ind w:left="390"/>
        <w:jc w:val="both"/>
        <w:rPr>
          <w:color w:val="000000" w:themeColor="text1"/>
          <w:sz w:val="28"/>
          <w:szCs w:val="28"/>
        </w:rPr>
      </w:pPr>
      <w:r w:rsidRPr="00E647E1">
        <w:rPr>
          <w:rFonts w:eastAsia="Calibri"/>
          <w:color w:val="000000" w:themeColor="text1"/>
          <w:sz w:val="28"/>
          <w:szCs w:val="28"/>
        </w:rPr>
        <w:t>Упродовж</w:t>
      </w:r>
      <w:r w:rsidR="00102084">
        <w:rPr>
          <w:rFonts w:eastAsia="Calibri"/>
          <w:color w:val="000000" w:themeColor="text1"/>
          <w:sz w:val="28"/>
          <w:szCs w:val="28"/>
        </w:rPr>
        <w:t xml:space="preserve"> </w:t>
      </w:r>
      <w:r w:rsidRPr="00E647E1">
        <w:rPr>
          <w:rFonts w:eastAsia="Calibri"/>
          <w:color w:val="000000" w:themeColor="text1"/>
          <w:sz w:val="28"/>
          <w:szCs w:val="28"/>
        </w:rPr>
        <w:t xml:space="preserve"> 2021/2022 </w:t>
      </w:r>
      <w:proofErr w:type="spellStart"/>
      <w:r w:rsidRPr="00E647E1">
        <w:rPr>
          <w:rFonts w:eastAsia="Calibri"/>
          <w:color w:val="000000" w:themeColor="text1"/>
          <w:sz w:val="28"/>
          <w:szCs w:val="28"/>
        </w:rPr>
        <w:t>н.р</w:t>
      </w:r>
      <w:proofErr w:type="spellEnd"/>
      <w:r w:rsidRPr="00E647E1">
        <w:rPr>
          <w:rFonts w:eastAsia="Calibri"/>
          <w:color w:val="000000" w:themeColor="text1"/>
          <w:sz w:val="28"/>
          <w:szCs w:val="28"/>
        </w:rPr>
        <w:t>. в КУ Сумська гімназія №1 м. Суми реалізу</w:t>
      </w:r>
      <w:r w:rsidR="007A7813" w:rsidRPr="00E647E1">
        <w:rPr>
          <w:rFonts w:eastAsia="Calibri"/>
          <w:color w:val="000000" w:themeColor="text1"/>
          <w:sz w:val="28"/>
          <w:szCs w:val="28"/>
        </w:rPr>
        <w:t>вали</w:t>
      </w:r>
      <w:r w:rsidRPr="00E647E1">
        <w:rPr>
          <w:rFonts w:eastAsia="Calibri"/>
          <w:color w:val="000000" w:themeColor="text1"/>
          <w:sz w:val="28"/>
          <w:szCs w:val="28"/>
        </w:rPr>
        <w:t xml:space="preserve">ся наступні </w:t>
      </w:r>
      <w:proofErr w:type="spellStart"/>
      <w:r w:rsidRPr="00E647E1">
        <w:rPr>
          <w:rFonts w:eastAsia="Calibri"/>
          <w:color w:val="000000" w:themeColor="text1"/>
          <w:sz w:val="28"/>
          <w:szCs w:val="28"/>
        </w:rPr>
        <w:t>проєкти</w:t>
      </w:r>
      <w:proofErr w:type="spellEnd"/>
      <w:r w:rsidRPr="00E647E1">
        <w:rPr>
          <w:color w:val="000000" w:themeColor="text1"/>
          <w:sz w:val="28"/>
          <w:szCs w:val="28"/>
        </w:rPr>
        <w:t>:</w:t>
      </w:r>
    </w:p>
    <w:p w14:paraId="5A82DACB" w14:textId="77777777" w:rsidR="00A51213" w:rsidRPr="00A51213" w:rsidRDefault="00A51213" w:rsidP="007F0B1D">
      <w:pPr>
        <w:numPr>
          <w:ilvl w:val="0"/>
          <w:numId w:val="2"/>
        </w:numPr>
        <w:pBdr>
          <w:top w:val="nil"/>
          <w:left w:val="nil"/>
          <w:bottom w:val="nil"/>
          <w:right w:val="nil"/>
          <w:between w:val="nil"/>
        </w:pBdr>
        <w:spacing w:line="0" w:lineRule="atLeast"/>
        <w:rPr>
          <w:b/>
          <w:color w:val="000000"/>
          <w:sz w:val="28"/>
          <w:szCs w:val="28"/>
        </w:rPr>
      </w:pPr>
      <w:r w:rsidRPr="00A51213">
        <w:rPr>
          <w:b/>
          <w:color w:val="000000"/>
          <w:sz w:val="28"/>
          <w:szCs w:val="28"/>
        </w:rPr>
        <w:t>Управлінський вектор</w:t>
      </w:r>
    </w:p>
    <w:p w14:paraId="69108CB6" w14:textId="77777777" w:rsidR="00A51213" w:rsidRPr="00A51213" w:rsidRDefault="00A51213" w:rsidP="006F0E8D">
      <w:pPr>
        <w:pBdr>
          <w:top w:val="nil"/>
          <w:left w:val="nil"/>
          <w:bottom w:val="nil"/>
          <w:right w:val="nil"/>
          <w:between w:val="nil"/>
        </w:pBdr>
        <w:ind w:left="720"/>
        <w:rPr>
          <w:sz w:val="28"/>
          <w:szCs w:val="28"/>
        </w:rPr>
      </w:pPr>
      <w:proofErr w:type="spellStart"/>
      <w:r w:rsidRPr="00A51213">
        <w:rPr>
          <w:sz w:val="28"/>
          <w:szCs w:val="28"/>
        </w:rPr>
        <w:t>Проєкт</w:t>
      </w:r>
      <w:proofErr w:type="spellEnd"/>
      <w:r w:rsidRPr="00A51213">
        <w:rPr>
          <w:sz w:val="28"/>
          <w:szCs w:val="28"/>
        </w:rPr>
        <w:t xml:space="preserve"> «Креативне управління – запорука успішної школи» </w:t>
      </w:r>
    </w:p>
    <w:p w14:paraId="3AF322B2" w14:textId="77777777" w:rsidR="00A51213" w:rsidRPr="00A51213" w:rsidRDefault="00A51213" w:rsidP="006F0E8D">
      <w:pPr>
        <w:ind w:left="720"/>
        <w:contextualSpacing/>
        <w:jc w:val="both"/>
        <w:rPr>
          <w:sz w:val="28"/>
          <w:szCs w:val="28"/>
        </w:rPr>
      </w:pPr>
      <w:proofErr w:type="spellStart"/>
      <w:r w:rsidRPr="00A51213">
        <w:rPr>
          <w:sz w:val="28"/>
          <w:szCs w:val="28"/>
        </w:rPr>
        <w:t>Проєкт</w:t>
      </w:r>
      <w:proofErr w:type="spellEnd"/>
      <w:r w:rsidRPr="00A51213">
        <w:rPr>
          <w:sz w:val="28"/>
          <w:szCs w:val="28"/>
        </w:rPr>
        <w:t xml:space="preserve"> «До вершин педагогічної майстерності: професійна мобільність педагогів»</w:t>
      </w:r>
    </w:p>
    <w:p w14:paraId="1C86D4D1" w14:textId="77777777" w:rsidR="00A51213" w:rsidRPr="00A51213" w:rsidRDefault="00A51213" w:rsidP="006F0E8D">
      <w:pPr>
        <w:numPr>
          <w:ilvl w:val="0"/>
          <w:numId w:val="2"/>
        </w:numPr>
        <w:pBdr>
          <w:top w:val="nil"/>
          <w:left w:val="nil"/>
          <w:bottom w:val="nil"/>
          <w:right w:val="nil"/>
          <w:between w:val="nil"/>
        </w:pBdr>
        <w:rPr>
          <w:b/>
          <w:color w:val="000000"/>
          <w:sz w:val="28"/>
          <w:szCs w:val="28"/>
        </w:rPr>
      </w:pPr>
      <w:r w:rsidRPr="00A51213">
        <w:rPr>
          <w:b/>
          <w:color w:val="000000"/>
          <w:sz w:val="28"/>
          <w:szCs w:val="28"/>
        </w:rPr>
        <w:t>Методичний вектор</w:t>
      </w:r>
    </w:p>
    <w:p w14:paraId="7B9F1AB5" w14:textId="77777777" w:rsidR="00A51213" w:rsidRPr="007A7813" w:rsidRDefault="00A51213" w:rsidP="006F0E8D">
      <w:pPr>
        <w:pBdr>
          <w:top w:val="nil"/>
          <w:left w:val="nil"/>
          <w:bottom w:val="nil"/>
          <w:right w:val="nil"/>
          <w:between w:val="nil"/>
        </w:pBdr>
        <w:ind w:left="720"/>
        <w:contextualSpacing/>
        <w:rPr>
          <w:b/>
          <w:color w:val="000000"/>
          <w:sz w:val="28"/>
          <w:szCs w:val="28"/>
        </w:rPr>
      </w:pPr>
      <w:proofErr w:type="spellStart"/>
      <w:r w:rsidRPr="00A51213">
        <w:rPr>
          <w:sz w:val="28"/>
          <w:szCs w:val="28"/>
        </w:rPr>
        <w:t>Проєкт</w:t>
      </w:r>
      <w:proofErr w:type="spellEnd"/>
      <w:r w:rsidRPr="00A51213">
        <w:rPr>
          <w:sz w:val="28"/>
          <w:szCs w:val="28"/>
        </w:rPr>
        <w:t xml:space="preserve"> «</w:t>
      </w:r>
      <w:proofErr w:type="spellStart"/>
      <w:r w:rsidRPr="00A51213">
        <w:rPr>
          <w:sz w:val="28"/>
          <w:szCs w:val="28"/>
        </w:rPr>
        <w:t>Тьюторський</w:t>
      </w:r>
      <w:proofErr w:type="spellEnd"/>
      <w:r w:rsidRPr="00A51213">
        <w:rPr>
          <w:sz w:val="28"/>
          <w:szCs w:val="28"/>
        </w:rPr>
        <w:t xml:space="preserve"> супровід освітнього процесу гімназії в умовах реалізації Концепції «Нова українська школа» </w:t>
      </w:r>
    </w:p>
    <w:p w14:paraId="21D08838" w14:textId="77777777" w:rsidR="00A51213" w:rsidRPr="00E647E1" w:rsidRDefault="00A51213" w:rsidP="006F0E8D">
      <w:pPr>
        <w:ind w:left="720"/>
        <w:contextualSpacing/>
        <w:jc w:val="both"/>
        <w:rPr>
          <w:sz w:val="28"/>
          <w:szCs w:val="28"/>
        </w:rPr>
      </w:pPr>
      <w:proofErr w:type="spellStart"/>
      <w:r w:rsidRPr="00A51213">
        <w:rPr>
          <w:sz w:val="28"/>
          <w:szCs w:val="28"/>
        </w:rPr>
        <w:t>Проєкт</w:t>
      </w:r>
      <w:proofErr w:type="spellEnd"/>
      <w:r w:rsidRPr="00A51213">
        <w:rPr>
          <w:sz w:val="28"/>
          <w:szCs w:val="28"/>
        </w:rPr>
        <w:t xml:space="preserve"> «Інновації в Новій українській школі»</w:t>
      </w:r>
    </w:p>
    <w:p w14:paraId="58068690" w14:textId="77777777" w:rsidR="00A51213" w:rsidRPr="00A51213" w:rsidRDefault="00A51213" w:rsidP="006F0E8D">
      <w:pPr>
        <w:numPr>
          <w:ilvl w:val="0"/>
          <w:numId w:val="2"/>
        </w:numPr>
        <w:pBdr>
          <w:top w:val="nil"/>
          <w:left w:val="nil"/>
          <w:bottom w:val="nil"/>
          <w:right w:val="nil"/>
          <w:between w:val="nil"/>
        </w:pBdr>
        <w:rPr>
          <w:b/>
          <w:color w:val="000000"/>
          <w:sz w:val="28"/>
          <w:szCs w:val="28"/>
        </w:rPr>
      </w:pPr>
      <w:r w:rsidRPr="00A51213">
        <w:rPr>
          <w:b/>
          <w:color w:val="000000"/>
          <w:sz w:val="28"/>
          <w:szCs w:val="28"/>
        </w:rPr>
        <w:t>Освітній вектор</w:t>
      </w:r>
    </w:p>
    <w:p w14:paraId="0D652153" w14:textId="77777777" w:rsidR="00A51213" w:rsidRPr="00A51213" w:rsidRDefault="00A51213" w:rsidP="006F0E8D">
      <w:pPr>
        <w:ind w:left="720"/>
        <w:contextualSpacing/>
        <w:rPr>
          <w:color w:val="000000"/>
          <w:sz w:val="28"/>
          <w:szCs w:val="28"/>
        </w:rPr>
      </w:pPr>
      <w:proofErr w:type="spellStart"/>
      <w:r w:rsidRPr="00A51213">
        <w:rPr>
          <w:sz w:val="28"/>
          <w:szCs w:val="28"/>
        </w:rPr>
        <w:t>Проєкт</w:t>
      </w:r>
      <w:proofErr w:type="spellEnd"/>
      <w:r w:rsidRPr="00A51213">
        <w:rPr>
          <w:sz w:val="28"/>
          <w:szCs w:val="28"/>
        </w:rPr>
        <w:t xml:space="preserve"> «Профільна освіта – вид диференційованого навчання»</w:t>
      </w:r>
    </w:p>
    <w:p w14:paraId="7BBC2CEA" w14:textId="77777777" w:rsidR="00A51213" w:rsidRPr="00A51213" w:rsidRDefault="00A51213" w:rsidP="007F0B1D">
      <w:pPr>
        <w:pBdr>
          <w:top w:val="nil"/>
          <w:left w:val="nil"/>
          <w:bottom w:val="nil"/>
          <w:right w:val="nil"/>
          <w:between w:val="nil"/>
        </w:pBdr>
        <w:ind w:firstLine="708"/>
        <w:rPr>
          <w:color w:val="000000"/>
          <w:sz w:val="28"/>
          <w:szCs w:val="28"/>
        </w:rPr>
      </w:pPr>
      <w:proofErr w:type="spellStart"/>
      <w:r w:rsidRPr="00A51213">
        <w:rPr>
          <w:sz w:val="28"/>
          <w:szCs w:val="28"/>
        </w:rPr>
        <w:t>Проєкт</w:t>
      </w:r>
      <w:proofErr w:type="spellEnd"/>
      <w:r w:rsidRPr="00A51213">
        <w:rPr>
          <w:sz w:val="28"/>
          <w:szCs w:val="28"/>
        </w:rPr>
        <w:t xml:space="preserve"> «Обдарована дитина – це талант і праця»</w:t>
      </w:r>
    </w:p>
    <w:p w14:paraId="7D13FCF3" w14:textId="77777777" w:rsidR="00A51213" w:rsidRPr="00A51213" w:rsidRDefault="00A51213" w:rsidP="006F0E8D">
      <w:pPr>
        <w:numPr>
          <w:ilvl w:val="0"/>
          <w:numId w:val="2"/>
        </w:numPr>
        <w:pBdr>
          <w:top w:val="nil"/>
          <w:left w:val="nil"/>
          <w:bottom w:val="nil"/>
          <w:right w:val="nil"/>
          <w:between w:val="nil"/>
        </w:pBdr>
        <w:rPr>
          <w:b/>
          <w:color w:val="000000"/>
          <w:sz w:val="28"/>
          <w:szCs w:val="28"/>
        </w:rPr>
      </w:pPr>
      <w:r w:rsidRPr="00A51213">
        <w:rPr>
          <w:b/>
          <w:color w:val="000000"/>
          <w:sz w:val="28"/>
          <w:szCs w:val="28"/>
        </w:rPr>
        <w:t>Виховний вектор</w:t>
      </w:r>
    </w:p>
    <w:p w14:paraId="02DBDE82" w14:textId="77777777" w:rsidR="00A51213" w:rsidRPr="00A51213" w:rsidRDefault="00A51213" w:rsidP="006F0E8D">
      <w:pPr>
        <w:ind w:left="720"/>
        <w:contextualSpacing/>
        <w:jc w:val="both"/>
        <w:rPr>
          <w:sz w:val="28"/>
          <w:szCs w:val="28"/>
        </w:rPr>
      </w:pPr>
      <w:proofErr w:type="spellStart"/>
      <w:r w:rsidRPr="00A51213">
        <w:rPr>
          <w:sz w:val="28"/>
          <w:szCs w:val="28"/>
        </w:rPr>
        <w:t>Проєкт</w:t>
      </w:r>
      <w:proofErr w:type="spellEnd"/>
      <w:r w:rsidRPr="00A51213">
        <w:rPr>
          <w:sz w:val="28"/>
          <w:szCs w:val="28"/>
        </w:rPr>
        <w:t xml:space="preserve"> «Громадянська освіта. Демократична школа»</w:t>
      </w:r>
    </w:p>
    <w:p w14:paraId="47F3C7D1" w14:textId="77777777" w:rsidR="00A51213" w:rsidRPr="00A51213" w:rsidRDefault="00102084" w:rsidP="006F0E8D">
      <w:pPr>
        <w:ind w:left="360"/>
        <w:contextualSpacing/>
        <w:jc w:val="both"/>
        <w:rPr>
          <w:sz w:val="28"/>
          <w:szCs w:val="28"/>
        </w:rPr>
      </w:pPr>
      <w:r>
        <w:rPr>
          <w:sz w:val="28"/>
          <w:szCs w:val="28"/>
        </w:rPr>
        <w:t xml:space="preserve">     </w:t>
      </w:r>
      <w:proofErr w:type="spellStart"/>
      <w:r w:rsidR="00A51213" w:rsidRPr="00A51213">
        <w:rPr>
          <w:sz w:val="28"/>
          <w:szCs w:val="28"/>
        </w:rPr>
        <w:t>Проєкт</w:t>
      </w:r>
      <w:proofErr w:type="spellEnd"/>
      <w:r w:rsidR="00A51213" w:rsidRPr="00A51213">
        <w:rPr>
          <w:sz w:val="28"/>
          <w:szCs w:val="28"/>
        </w:rPr>
        <w:t xml:space="preserve"> «Екологічне виховання гімназистів»</w:t>
      </w:r>
    </w:p>
    <w:p w14:paraId="6E45654E" w14:textId="77777777" w:rsidR="00A51213" w:rsidRPr="00A51213" w:rsidRDefault="00102084" w:rsidP="006F0E8D">
      <w:pPr>
        <w:ind w:left="360"/>
        <w:contextualSpacing/>
        <w:jc w:val="both"/>
        <w:rPr>
          <w:color w:val="000000"/>
          <w:sz w:val="28"/>
          <w:szCs w:val="28"/>
        </w:rPr>
      </w:pPr>
      <w:r>
        <w:rPr>
          <w:color w:val="000000"/>
          <w:sz w:val="28"/>
          <w:szCs w:val="28"/>
        </w:rPr>
        <w:t xml:space="preserve">     </w:t>
      </w:r>
      <w:proofErr w:type="spellStart"/>
      <w:r w:rsidR="00A51213" w:rsidRPr="00A51213">
        <w:rPr>
          <w:color w:val="000000"/>
          <w:sz w:val="28"/>
          <w:szCs w:val="28"/>
        </w:rPr>
        <w:t>Проєкт</w:t>
      </w:r>
      <w:proofErr w:type="spellEnd"/>
      <w:r w:rsidR="00A51213" w:rsidRPr="00A51213">
        <w:rPr>
          <w:color w:val="000000"/>
          <w:sz w:val="28"/>
          <w:szCs w:val="28"/>
        </w:rPr>
        <w:t xml:space="preserve"> «Гімназія – толерантне середовище, СТОП БУЛІНГ»</w:t>
      </w:r>
    </w:p>
    <w:p w14:paraId="774C6402" w14:textId="77777777" w:rsidR="00A51213" w:rsidRPr="006F0E8D" w:rsidRDefault="00102084" w:rsidP="006F0E8D">
      <w:pPr>
        <w:pBdr>
          <w:top w:val="nil"/>
          <w:left w:val="nil"/>
          <w:bottom w:val="nil"/>
          <w:right w:val="nil"/>
          <w:between w:val="nil"/>
        </w:pBdr>
        <w:rPr>
          <w:sz w:val="28"/>
          <w:szCs w:val="28"/>
          <w:lang w:val="en-US"/>
        </w:rPr>
      </w:pPr>
      <w:r>
        <w:rPr>
          <w:sz w:val="28"/>
          <w:szCs w:val="28"/>
        </w:rPr>
        <w:t xml:space="preserve">          </w:t>
      </w:r>
      <w:proofErr w:type="spellStart"/>
      <w:r w:rsidR="00A51213" w:rsidRPr="00A51213">
        <w:rPr>
          <w:sz w:val="28"/>
          <w:szCs w:val="28"/>
        </w:rPr>
        <w:t>Проєкт</w:t>
      </w:r>
      <w:proofErr w:type="spellEnd"/>
      <w:r w:rsidR="00A51213" w:rsidRPr="00A51213">
        <w:rPr>
          <w:sz w:val="28"/>
          <w:szCs w:val="28"/>
        </w:rPr>
        <w:t xml:space="preserve"> «Шкільний радіовузол»</w:t>
      </w:r>
    </w:p>
    <w:p w14:paraId="48A59889" w14:textId="77777777" w:rsidR="00A51213" w:rsidRPr="00A51213" w:rsidRDefault="00A51213" w:rsidP="00E647E1">
      <w:pPr>
        <w:numPr>
          <w:ilvl w:val="0"/>
          <w:numId w:val="2"/>
        </w:numPr>
        <w:pBdr>
          <w:top w:val="nil"/>
          <w:left w:val="nil"/>
          <w:bottom w:val="nil"/>
          <w:right w:val="nil"/>
          <w:between w:val="nil"/>
        </w:pBdr>
        <w:spacing w:line="259" w:lineRule="auto"/>
        <w:rPr>
          <w:b/>
          <w:color w:val="000000"/>
          <w:sz w:val="28"/>
          <w:szCs w:val="28"/>
        </w:rPr>
      </w:pPr>
      <w:r w:rsidRPr="00A51213">
        <w:rPr>
          <w:b/>
          <w:color w:val="000000"/>
          <w:sz w:val="28"/>
          <w:szCs w:val="28"/>
        </w:rPr>
        <w:t>Соціально</w:t>
      </w:r>
      <w:r w:rsidRPr="003D7579">
        <w:rPr>
          <w:b/>
          <w:color w:val="000000"/>
          <w:sz w:val="28"/>
          <w:szCs w:val="28"/>
        </w:rPr>
        <w:t>-</w:t>
      </w:r>
      <w:r w:rsidRPr="00A51213">
        <w:rPr>
          <w:b/>
          <w:color w:val="000000"/>
          <w:sz w:val="28"/>
          <w:szCs w:val="28"/>
        </w:rPr>
        <w:t>психологічний вектор</w:t>
      </w:r>
    </w:p>
    <w:p w14:paraId="13D9AAB2" w14:textId="77777777" w:rsidR="00A51213" w:rsidRPr="00A51213" w:rsidRDefault="00A51213" w:rsidP="00E647E1">
      <w:pPr>
        <w:spacing w:line="259" w:lineRule="auto"/>
        <w:ind w:left="720"/>
        <w:contextualSpacing/>
        <w:jc w:val="both"/>
        <w:rPr>
          <w:sz w:val="28"/>
          <w:szCs w:val="28"/>
        </w:rPr>
      </w:pPr>
      <w:proofErr w:type="spellStart"/>
      <w:r w:rsidRPr="00A51213">
        <w:rPr>
          <w:sz w:val="28"/>
          <w:szCs w:val="28"/>
        </w:rPr>
        <w:t>Проєкт«Успішна</w:t>
      </w:r>
      <w:proofErr w:type="spellEnd"/>
      <w:r w:rsidRPr="00A51213">
        <w:rPr>
          <w:sz w:val="28"/>
          <w:szCs w:val="28"/>
        </w:rPr>
        <w:t xml:space="preserve"> адаптація  учнів 1</w:t>
      </w:r>
      <w:r w:rsidRPr="00A51213">
        <w:rPr>
          <w:sz w:val="28"/>
          <w:szCs w:val="28"/>
          <w:lang w:val="ru-RU"/>
        </w:rPr>
        <w:t>(5)</w:t>
      </w:r>
      <w:r w:rsidRPr="00A51213">
        <w:rPr>
          <w:sz w:val="28"/>
          <w:szCs w:val="28"/>
        </w:rPr>
        <w:t>-х класів до гімназійного середовища»</w:t>
      </w:r>
    </w:p>
    <w:p w14:paraId="207629DC" w14:textId="77777777" w:rsidR="00A51213" w:rsidRPr="00E647E1" w:rsidRDefault="00A51213" w:rsidP="00E647E1">
      <w:pPr>
        <w:spacing w:line="259" w:lineRule="auto"/>
        <w:ind w:left="720"/>
        <w:contextualSpacing/>
        <w:jc w:val="both"/>
        <w:rPr>
          <w:sz w:val="28"/>
          <w:szCs w:val="28"/>
        </w:rPr>
      </w:pPr>
      <w:proofErr w:type="spellStart"/>
      <w:r w:rsidRPr="00A51213">
        <w:rPr>
          <w:sz w:val="28"/>
          <w:szCs w:val="28"/>
        </w:rPr>
        <w:t>Проєкт</w:t>
      </w:r>
      <w:proofErr w:type="spellEnd"/>
      <w:r w:rsidRPr="00A51213">
        <w:rPr>
          <w:sz w:val="28"/>
          <w:szCs w:val="28"/>
        </w:rPr>
        <w:t xml:space="preserve"> «Педагогіка партнерства: робота з батьками в НУШ» </w:t>
      </w:r>
    </w:p>
    <w:p w14:paraId="7030A36D" w14:textId="77777777" w:rsidR="00A51213" w:rsidRPr="00A51213" w:rsidRDefault="00A51213" w:rsidP="00E647E1">
      <w:pPr>
        <w:numPr>
          <w:ilvl w:val="0"/>
          <w:numId w:val="2"/>
        </w:numPr>
        <w:pBdr>
          <w:top w:val="nil"/>
          <w:left w:val="nil"/>
          <w:bottom w:val="nil"/>
          <w:right w:val="nil"/>
          <w:between w:val="nil"/>
        </w:pBdr>
        <w:spacing w:line="259" w:lineRule="auto"/>
        <w:rPr>
          <w:color w:val="000000"/>
          <w:sz w:val="28"/>
          <w:szCs w:val="28"/>
        </w:rPr>
      </w:pPr>
      <w:r w:rsidRPr="00A51213">
        <w:rPr>
          <w:b/>
          <w:color w:val="111111"/>
          <w:sz w:val="28"/>
          <w:szCs w:val="28"/>
          <w:lang w:val="ru-RU"/>
        </w:rPr>
        <w:t xml:space="preserve">Вектор </w:t>
      </w:r>
      <w:proofErr w:type="spellStart"/>
      <w:r w:rsidRPr="00A51213">
        <w:rPr>
          <w:b/>
          <w:color w:val="111111"/>
          <w:sz w:val="28"/>
          <w:szCs w:val="28"/>
          <w:lang w:val="ru-RU"/>
        </w:rPr>
        <w:t>збереження</w:t>
      </w:r>
      <w:proofErr w:type="spellEnd"/>
      <w:r w:rsidRPr="00A51213">
        <w:rPr>
          <w:b/>
          <w:color w:val="111111"/>
          <w:sz w:val="28"/>
          <w:szCs w:val="28"/>
          <w:lang w:val="ru-RU"/>
        </w:rPr>
        <w:t xml:space="preserve"> та </w:t>
      </w:r>
      <w:proofErr w:type="spellStart"/>
      <w:r w:rsidRPr="00A51213">
        <w:rPr>
          <w:b/>
          <w:color w:val="111111"/>
          <w:sz w:val="28"/>
          <w:szCs w:val="28"/>
          <w:lang w:val="ru-RU"/>
        </w:rPr>
        <w:t>зміцненняздоров’яздобувачівосвіти</w:t>
      </w:r>
      <w:proofErr w:type="spellEnd"/>
      <w:r w:rsidRPr="00A51213">
        <w:rPr>
          <w:b/>
          <w:color w:val="111111"/>
          <w:sz w:val="28"/>
          <w:szCs w:val="28"/>
          <w:lang w:val="ru-RU"/>
        </w:rPr>
        <w:t xml:space="preserve"> та </w:t>
      </w:r>
      <w:proofErr w:type="spellStart"/>
      <w:r w:rsidRPr="00A51213">
        <w:rPr>
          <w:b/>
          <w:color w:val="111111"/>
          <w:sz w:val="28"/>
          <w:szCs w:val="28"/>
          <w:lang w:val="ru-RU"/>
        </w:rPr>
        <w:t>вчителя</w:t>
      </w:r>
      <w:proofErr w:type="spellEnd"/>
    </w:p>
    <w:p w14:paraId="14FA89E1" w14:textId="77777777" w:rsidR="00A51213" w:rsidRPr="00A51213" w:rsidRDefault="00A51213" w:rsidP="00E647E1">
      <w:pPr>
        <w:pBdr>
          <w:top w:val="nil"/>
          <w:left w:val="nil"/>
          <w:bottom w:val="nil"/>
          <w:right w:val="nil"/>
          <w:between w:val="nil"/>
        </w:pBdr>
        <w:spacing w:line="259" w:lineRule="auto"/>
        <w:ind w:left="720"/>
        <w:rPr>
          <w:color w:val="000000"/>
          <w:sz w:val="28"/>
          <w:szCs w:val="28"/>
        </w:rPr>
      </w:pPr>
      <w:proofErr w:type="spellStart"/>
      <w:r w:rsidRPr="00A51213">
        <w:rPr>
          <w:sz w:val="28"/>
          <w:szCs w:val="28"/>
        </w:rPr>
        <w:t>Проєкт</w:t>
      </w:r>
      <w:proofErr w:type="spellEnd"/>
      <w:r w:rsidRPr="00A51213">
        <w:rPr>
          <w:sz w:val="28"/>
          <w:szCs w:val="28"/>
        </w:rPr>
        <w:t xml:space="preserve"> «Здорові  діти  – могутня держава»</w:t>
      </w:r>
    </w:p>
    <w:p w14:paraId="6A884B30" w14:textId="77777777" w:rsidR="00A51213" w:rsidRPr="00A51213" w:rsidRDefault="00A51213" w:rsidP="00E647E1">
      <w:pPr>
        <w:spacing w:line="259" w:lineRule="auto"/>
        <w:ind w:left="720"/>
        <w:contextualSpacing/>
        <w:jc w:val="both"/>
        <w:rPr>
          <w:sz w:val="28"/>
          <w:szCs w:val="28"/>
        </w:rPr>
      </w:pPr>
      <w:proofErr w:type="spellStart"/>
      <w:r w:rsidRPr="00A51213">
        <w:rPr>
          <w:sz w:val="28"/>
          <w:szCs w:val="28"/>
        </w:rPr>
        <w:t>Проєкт</w:t>
      </w:r>
      <w:proofErr w:type="spellEnd"/>
      <w:r w:rsidRPr="00A51213">
        <w:rPr>
          <w:sz w:val="28"/>
          <w:szCs w:val="28"/>
        </w:rPr>
        <w:t xml:space="preserve"> «Платформа Успіху вчителя нового покоління»</w:t>
      </w:r>
    </w:p>
    <w:p w14:paraId="09B95119" w14:textId="77777777" w:rsidR="00A51213" w:rsidRPr="00A51213" w:rsidRDefault="00A51213" w:rsidP="00E647E1">
      <w:pPr>
        <w:numPr>
          <w:ilvl w:val="0"/>
          <w:numId w:val="2"/>
        </w:numPr>
        <w:pBdr>
          <w:top w:val="nil"/>
          <w:left w:val="nil"/>
          <w:bottom w:val="nil"/>
          <w:right w:val="nil"/>
          <w:between w:val="nil"/>
        </w:pBdr>
        <w:spacing w:line="259" w:lineRule="auto"/>
        <w:rPr>
          <w:b/>
          <w:color w:val="000000"/>
          <w:sz w:val="28"/>
          <w:szCs w:val="28"/>
        </w:rPr>
      </w:pPr>
      <w:r w:rsidRPr="00A51213">
        <w:rPr>
          <w:b/>
          <w:color w:val="000000"/>
          <w:sz w:val="28"/>
          <w:szCs w:val="28"/>
        </w:rPr>
        <w:t>Вектор матеріально</w:t>
      </w:r>
      <w:r w:rsidRPr="003D7579">
        <w:rPr>
          <w:b/>
          <w:bCs/>
          <w:color w:val="000000"/>
          <w:sz w:val="28"/>
          <w:szCs w:val="28"/>
        </w:rPr>
        <w:t>-</w:t>
      </w:r>
      <w:r w:rsidRPr="00A51213">
        <w:rPr>
          <w:b/>
          <w:color w:val="000000"/>
          <w:sz w:val="28"/>
          <w:szCs w:val="28"/>
        </w:rPr>
        <w:t>технічного забезпечення закладу</w:t>
      </w:r>
    </w:p>
    <w:p w14:paraId="2568EBB3" w14:textId="77777777" w:rsidR="00A51213" w:rsidRPr="00A51213" w:rsidRDefault="00A51213" w:rsidP="00E647E1">
      <w:pPr>
        <w:spacing w:line="259" w:lineRule="auto"/>
        <w:ind w:left="720"/>
        <w:contextualSpacing/>
        <w:jc w:val="both"/>
        <w:rPr>
          <w:sz w:val="28"/>
          <w:szCs w:val="28"/>
        </w:rPr>
      </w:pPr>
      <w:proofErr w:type="spellStart"/>
      <w:r w:rsidRPr="00A51213">
        <w:rPr>
          <w:sz w:val="28"/>
          <w:szCs w:val="28"/>
        </w:rPr>
        <w:t>Проєкт</w:t>
      </w:r>
      <w:proofErr w:type="spellEnd"/>
      <w:r w:rsidRPr="00A51213">
        <w:rPr>
          <w:sz w:val="28"/>
          <w:szCs w:val="28"/>
        </w:rPr>
        <w:t xml:space="preserve"> «Єдиний інформаційний простір»</w:t>
      </w:r>
    </w:p>
    <w:p w14:paraId="4526EDAC" w14:textId="77777777" w:rsidR="00A51213" w:rsidRPr="00A51213" w:rsidRDefault="00A51213" w:rsidP="00E647E1">
      <w:pPr>
        <w:spacing w:line="259" w:lineRule="auto"/>
        <w:ind w:left="720"/>
        <w:contextualSpacing/>
        <w:jc w:val="both"/>
        <w:rPr>
          <w:sz w:val="28"/>
          <w:szCs w:val="28"/>
        </w:rPr>
      </w:pPr>
      <w:proofErr w:type="spellStart"/>
      <w:r w:rsidRPr="00A51213">
        <w:rPr>
          <w:sz w:val="28"/>
          <w:szCs w:val="28"/>
        </w:rPr>
        <w:lastRenderedPageBreak/>
        <w:t>Проєкт</w:t>
      </w:r>
      <w:proofErr w:type="spellEnd"/>
      <w:r w:rsidRPr="00A51213">
        <w:rPr>
          <w:sz w:val="28"/>
          <w:szCs w:val="28"/>
        </w:rPr>
        <w:t xml:space="preserve"> «Оновлення сучасного освітнього середовища.  STEM-освіта</w:t>
      </w:r>
      <w:r w:rsidR="00102084">
        <w:rPr>
          <w:sz w:val="28"/>
          <w:szCs w:val="28"/>
        </w:rPr>
        <w:t xml:space="preserve"> </w:t>
      </w:r>
      <w:r w:rsidRPr="00A51213">
        <w:rPr>
          <w:sz w:val="28"/>
          <w:szCs w:val="28"/>
        </w:rPr>
        <w:t>в гімназії»</w:t>
      </w:r>
    </w:p>
    <w:p w14:paraId="0178A971" w14:textId="77777777" w:rsidR="00187CCB" w:rsidRPr="00E647E1" w:rsidRDefault="00E647E1" w:rsidP="00E647E1">
      <w:pPr>
        <w:spacing w:line="259" w:lineRule="auto"/>
        <w:ind w:firstLine="720"/>
        <w:jc w:val="both"/>
        <w:rPr>
          <w:bCs/>
          <w:sz w:val="28"/>
          <w:szCs w:val="28"/>
        </w:rPr>
      </w:pPr>
      <w:r>
        <w:rPr>
          <w:bCs/>
          <w:sz w:val="28"/>
          <w:szCs w:val="28"/>
        </w:rPr>
        <w:t xml:space="preserve">Для реалізації цих </w:t>
      </w:r>
      <w:proofErr w:type="spellStart"/>
      <w:r>
        <w:rPr>
          <w:bCs/>
          <w:sz w:val="28"/>
          <w:szCs w:val="28"/>
        </w:rPr>
        <w:t>проєктів</w:t>
      </w:r>
      <w:proofErr w:type="spellEnd"/>
      <w:r w:rsidR="00A51213" w:rsidRPr="00A51213">
        <w:rPr>
          <w:bCs/>
          <w:sz w:val="28"/>
          <w:szCs w:val="28"/>
        </w:rPr>
        <w:t xml:space="preserve"> основними</w:t>
      </w:r>
      <w:r w:rsidR="00102084">
        <w:rPr>
          <w:bCs/>
          <w:sz w:val="28"/>
          <w:szCs w:val="28"/>
        </w:rPr>
        <w:t xml:space="preserve"> </w:t>
      </w:r>
      <w:r w:rsidR="00A51213" w:rsidRPr="00A51213">
        <w:rPr>
          <w:bCs/>
          <w:sz w:val="28"/>
          <w:szCs w:val="28"/>
        </w:rPr>
        <w:t>джерелами фінансування є кошти місцевого бюджету, спонсорські та</w:t>
      </w:r>
      <w:r w:rsidR="00102084">
        <w:rPr>
          <w:bCs/>
          <w:sz w:val="28"/>
          <w:szCs w:val="28"/>
        </w:rPr>
        <w:t xml:space="preserve"> </w:t>
      </w:r>
      <w:r w:rsidR="00A51213" w:rsidRPr="00A51213">
        <w:rPr>
          <w:bCs/>
          <w:sz w:val="28"/>
          <w:szCs w:val="28"/>
        </w:rPr>
        <w:t>позабюджетні кошти.</w:t>
      </w:r>
    </w:p>
    <w:p w14:paraId="0D09123F" w14:textId="77777777" w:rsidR="009B23D9" w:rsidRPr="009B23D9" w:rsidRDefault="009B23D9" w:rsidP="009B23D9">
      <w:pPr>
        <w:spacing w:line="0" w:lineRule="atLeast"/>
        <w:jc w:val="both"/>
        <w:rPr>
          <w:color w:val="000000"/>
          <w:sz w:val="28"/>
          <w:szCs w:val="28"/>
        </w:rPr>
      </w:pPr>
      <w:r>
        <w:rPr>
          <w:color w:val="000000" w:themeColor="text1"/>
          <w:sz w:val="28"/>
          <w:szCs w:val="28"/>
        </w:rPr>
        <w:tab/>
      </w:r>
      <w:r w:rsidRPr="009B23D9">
        <w:rPr>
          <w:color w:val="000000"/>
          <w:sz w:val="28"/>
          <w:szCs w:val="28"/>
        </w:rPr>
        <w:t>Протягом 202</w:t>
      </w:r>
      <w:r>
        <w:rPr>
          <w:color w:val="000000"/>
          <w:sz w:val="28"/>
          <w:szCs w:val="28"/>
        </w:rPr>
        <w:t>1</w:t>
      </w:r>
      <w:r w:rsidRPr="009B23D9">
        <w:rPr>
          <w:color w:val="000000"/>
          <w:sz w:val="28"/>
          <w:szCs w:val="28"/>
        </w:rPr>
        <w:t>-202</w:t>
      </w:r>
      <w:r>
        <w:rPr>
          <w:color w:val="000000"/>
          <w:sz w:val="28"/>
          <w:szCs w:val="28"/>
        </w:rPr>
        <w:t>2</w:t>
      </w:r>
      <w:r w:rsidRPr="009B23D9">
        <w:rPr>
          <w:color w:val="000000"/>
          <w:sz w:val="28"/>
          <w:szCs w:val="28"/>
        </w:rPr>
        <w:t xml:space="preserve"> навчального року діяльність педагогічного колективу </w:t>
      </w:r>
      <w:r>
        <w:rPr>
          <w:color w:val="000000"/>
          <w:sz w:val="28"/>
          <w:szCs w:val="28"/>
        </w:rPr>
        <w:t>гімназії була спрямована на виконання</w:t>
      </w:r>
      <w:r w:rsidR="007F0B1D">
        <w:rPr>
          <w:color w:val="000000"/>
          <w:sz w:val="28"/>
          <w:szCs w:val="28"/>
        </w:rPr>
        <w:t xml:space="preserve"> таких</w:t>
      </w:r>
      <w:r>
        <w:rPr>
          <w:color w:val="000000"/>
          <w:sz w:val="28"/>
          <w:szCs w:val="28"/>
        </w:rPr>
        <w:t xml:space="preserve"> </w:t>
      </w:r>
      <w:r w:rsidRPr="009B23D9">
        <w:rPr>
          <w:color w:val="000000"/>
          <w:sz w:val="28"/>
          <w:szCs w:val="28"/>
        </w:rPr>
        <w:t>завдань:</w:t>
      </w:r>
    </w:p>
    <w:p w14:paraId="300DA539" w14:textId="77777777" w:rsidR="009B23D9" w:rsidRPr="009B23D9" w:rsidRDefault="009B23D9" w:rsidP="009B23D9">
      <w:pPr>
        <w:numPr>
          <w:ilvl w:val="0"/>
          <w:numId w:val="5"/>
        </w:numPr>
        <w:spacing w:line="0" w:lineRule="atLeast"/>
        <w:ind w:left="0"/>
        <w:jc w:val="both"/>
        <w:rPr>
          <w:color w:val="000000"/>
          <w:sz w:val="28"/>
          <w:szCs w:val="28"/>
        </w:rPr>
      </w:pPr>
      <w:r w:rsidRPr="009B23D9">
        <w:rPr>
          <w:color w:val="000000"/>
          <w:sz w:val="28"/>
          <w:szCs w:val="28"/>
        </w:rPr>
        <w:t>набуття учнями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r>
        <w:rPr>
          <w:color w:val="000000"/>
          <w:sz w:val="28"/>
          <w:szCs w:val="28"/>
        </w:rPr>
        <w:t>;</w:t>
      </w:r>
    </w:p>
    <w:p w14:paraId="168852BD" w14:textId="77777777" w:rsidR="009B23D9" w:rsidRPr="009B23D9" w:rsidRDefault="009B23D9" w:rsidP="009B23D9">
      <w:pPr>
        <w:numPr>
          <w:ilvl w:val="0"/>
          <w:numId w:val="5"/>
        </w:numPr>
        <w:spacing w:line="0" w:lineRule="atLeast"/>
        <w:ind w:left="0"/>
        <w:jc w:val="both"/>
        <w:rPr>
          <w:color w:val="000000"/>
          <w:sz w:val="28"/>
          <w:szCs w:val="28"/>
        </w:rPr>
      </w:pPr>
      <w:r w:rsidRPr="009B23D9">
        <w:rPr>
          <w:color w:val="000000"/>
          <w:sz w:val="28"/>
          <w:szCs w:val="28"/>
        </w:rPr>
        <w:t>виховування поваги до Конституції України, Законів України, державної символіки;</w:t>
      </w:r>
    </w:p>
    <w:p w14:paraId="06DAE262" w14:textId="77777777" w:rsidR="009B23D9" w:rsidRPr="009B23D9" w:rsidRDefault="009B23D9" w:rsidP="00DD5B2A">
      <w:pPr>
        <w:numPr>
          <w:ilvl w:val="0"/>
          <w:numId w:val="5"/>
        </w:numPr>
        <w:spacing w:line="0" w:lineRule="atLeast"/>
        <w:ind w:left="0"/>
        <w:jc w:val="both"/>
        <w:rPr>
          <w:color w:val="000000"/>
          <w:sz w:val="28"/>
          <w:szCs w:val="28"/>
        </w:rPr>
      </w:pPr>
      <w:r w:rsidRPr="009B23D9">
        <w:rPr>
          <w:color w:val="000000"/>
          <w:sz w:val="28"/>
          <w:szCs w:val="28"/>
        </w:rPr>
        <w:t>реалізація сучасної державної політики в галузі освіти;</w:t>
      </w:r>
    </w:p>
    <w:p w14:paraId="162B90E6" w14:textId="77777777" w:rsidR="009B23D9" w:rsidRPr="009B23D9" w:rsidRDefault="009B23D9" w:rsidP="009B23D9">
      <w:pPr>
        <w:numPr>
          <w:ilvl w:val="0"/>
          <w:numId w:val="5"/>
        </w:numPr>
        <w:spacing w:line="0" w:lineRule="atLeast"/>
        <w:ind w:left="0"/>
        <w:jc w:val="both"/>
        <w:rPr>
          <w:color w:val="000000"/>
          <w:sz w:val="28"/>
          <w:szCs w:val="28"/>
        </w:rPr>
      </w:pPr>
      <w:r w:rsidRPr="009B23D9">
        <w:rPr>
          <w:color w:val="000000"/>
          <w:sz w:val="28"/>
          <w:szCs w:val="28"/>
        </w:rPr>
        <w:t>педагоги</w:t>
      </w:r>
      <w:r w:rsidR="00DE10CD">
        <w:rPr>
          <w:color w:val="000000"/>
          <w:sz w:val="28"/>
          <w:szCs w:val="28"/>
        </w:rPr>
        <w:t xml:space="preserve"> гімназії </w:t>
      </w:r>
      <w:r w:rsidRPr="009B23D9">
        <w:rPr>
          <w:color w:val="000000"/>
          <w:sz w:val="28"/>
          <w:szCs w:val="28"/>
        </w:rPr>
        <w:t>визначали головним критерієм ефективності освітнього процесу високу ресурсозабезпеченість вихованців для свідомої побудови власного життя;</w:t>
      </w:r>
    </w:p>
    <w:p w14:paraId="206287BC" w14:textId="77777777" w:rsidR="009B23D9" w:rsidRPr="009B23D9" w:rsidRDefault="009B23D9" w:rsidP="009B23D9">
      <w:pPr>
        <w:numPr>
          <w:ilvl w:val="0"/>
          <w:numId w:val="5"/>
        </w:numPr>
        <w:spacing w:line="0" w:lineRule="atLeast"/>
        <w:ind w:left="0"/>
        <w:jc w:val="both"/>
        <w:rPr>
          <w:color w:val="000000"/>
          <w:sz w:val="28"/>
          <w:szCs w:val="28"/>
        </w:rPr>
      </w:pPr>
      <w:r w:rsidRPr="009B23D9">
        <w:rPr>
          <w:color w:val="000000"/>
          <w:sz w:val="28"/>
          <w:szCs w:val="28"/>
        </w:rPr>
        <w:t>розвиток дитини як основи для становлення національно</w:t>
      </w:r>
      <w:r w:rsidR="00102084">
        <w:rPr>
          <w:color w:val="000000"/>
          <w:sz w:val="28"/>
          <w:szCs w:val="28"/>
        </w:rPr>
        <w:t xml:space="preserve"> </w:t>
      </w:r>
      <w:r w:rsidRPr="009B23D9">
        <w:rPr>
          <w:color w:val="000000"/>
          <w:sz w:val="28"/>
          <w:szCs w:val="28"/>
        </w:rPr>
        <w:t>свідомої особистості, здатної до життєтворчості;</w:t>
      </w:r>
    </w:p>
    <w:p w14:paraId="7EFDEDA7" w14:textId="77777777" w:rsidR="009B23D9" w:rsidRPr="009B23D9" w:rsidRDefault="009B23D9" w:rsidP="009B23D9">
      <w:pPr>
        <w:numPr>
          <w:ilvl w:val="0"/>
          <w:numId w:val="5"/>
        </w:numPr>
        <w:spacing w:line="0" w:lineRule="atLeast"/>
        <w:ind w:left="0"/>
        <w:jc w:val="both"/>
        <w:rPr>
          <w:color w:val="000000"/>
          <w:sz w:val="28"/>
          <w:szCs w:val="28"/>
        </w:rPr>
      </w:pPr>
      <w:r w:rsidRPr="009B23D9">
        <w:rPr>
          <w:color w:val="000000"/>
          <w:sz w:val="28"/>
          <w:szCs w:val="28"/>
        </w:rPr>
        <w:t>забезпечення оптимальних умов для підвищення професійної майстерності вчителів;</w:t>
      </w:r>
    </w:p>
    <w:p w14:paraId="6E932A9F" w14:textId="77777777" w:rsidR="009B23D9" w:rsidRPr="009B23D9" w:rsidRDefault="009B23D9" w:rsidP="009B23D9">
      <w:pPr>
        <w:spacing w:line="0" w:lineRule="atLeast"/>
        <w:ind w:hanging="426"/>
        <w:jc w:val="both"/>
        <w:rPr>
          <w:color w:val="000000"/>
          <w:sz w:val="28"/>
          <w:szCs w:val="28"/>
        </w:rPr>
      </w:pPr>
      <w:r w:rsidRPr="009B23D9">
        <w:rPr>
          <w:color w:val="000000"/>
          <w:sz w:val="28"/>
          <w:szCs w:val="28"/>
        </w:rPr>
        <w:t xml:space="preserve"> -   </w:t>
      </w:r>
      <w:r w:rsidR="003D7579">
        <w:rPr>
          <w:color w:val="000000"/>
          <w:sz w:val="28"/>
          <w:szCs w:val="28"/>
        </w:rPr>
        <w:t>у</w:t>
      </w:r>
      <w:r w:rsidRPr="009B23D9">
        <w:rPr>
          <w:color w:val="000000"/>
          <w:sz w:val="28"/>
          <w:szCs w:val="28"/>
        </w:rPr>
        <w:t>досконалення позаурочної роботи з розвитку особистісних здібностей учнів шляхом системи гурткової роботи;</w:t>
      </w:r>
    </w:p>
    <w:p w14:paraId="1ED6FD3D" w14:textId="77777777" w:rsidR="00102084" w:rsidRDefault="00DD5B2A" w:rsidP="00102084">
      <w:pPr>
        <w:spacing w:line="0" w:lineRule="atLeast"/>
        <w:ind w:left="-426" w:firstLine="142"/>
        <w:jc w:val="both"/>
        <w:rPr>
          <w:color w:val="000000"/>
          <w:sz w:val="28"/>
          <w:szCs w:val="28"/>
        </w:rPr>
      </w:pPr>
      <w:r>
        <w:rPr>
          <w:color w:val="000000"/>
          <w:sz w:val="28"/>
          <w:szCs w:val="28"/>
        </w:rPr>
        <w:t xml:space="preserve">-   </w:t>
      </w:r>
      <w:r w:rsidR="009B23D9" w:rsidRPr="009B23D9">
        <w:rPr>
          <w:color w:val="000000"/>
          <w:sz w:val="28"/>
          <w:szCs w:val="28"/>
        </w:rPr>
        <w:t xml:space="preserve">залучення учнів до участі в управлінні шкільними справами через </w:t>
      </w:r>
      <w:r w:rsidR="00102084">
        <w:rPr>
          <w:color w:val="000000"/>
          <w:sz w:val="28"/>
          <w:szCs w:val="28"/>
        </w:rPr>
        <w:t xml:space="preserve"> </w:t>
      </w:r>
      <w:proofErr w:type="spellStart"/>
      <w:r w:rsidR="00102084">
        <w:rPr>
          <w:color w:val="000000"/>
          <w:sz w:val="28"/>
          <w:szCs w:val="28"/>
        </w:rPr>
        <w:t>о</w:t>
      </w:r>
      <w:r w:rsidR="00102084" w:rsidRPr="009B23D9">
        <w:rPr>
          <w:color w:val="000000"/>
          <w:sz w:val="28"/>
          <w:szCs w:val="28"/>
        </w:rPr>
        <w:t>ргані</w:t>
      </w:r>
      <w:r w:rsidR="00102084">
        <w:rPr>
          <w:color w:val="000000"/>
          <w:sz w:val="28"/>
          <w:szCs w:val="28"/>
        </w:rPr>
        <w:t>за</w:t>
      </w:r>
      <w:proofErr w:type="spellEnd"/>
      <w:r w:rsidR="00102084">
        <w:rPr>
          <w:color w:val="000000"/>
          <w:sz w:val="28"/>
          <w:szCs w:val="28"/>
        </w:rPr>
        <w:t xml:space="preserve">- </w:t>
      </w:r>
    </w:p>
    <w:p w14:paraId="38BDE128" w14:textId="77777777" w:rsidR="009B23D9" w:rsidRPr="009B23D9" w:rsidRDefault="00102084" w:rsidP="00102084">
      <w:pPr>
        <w:spacing w:line="0" w:lineRule="atLeast"/>
        <w:ind w:left="-284" w:firstLine="284"/>
        <w:jc w:val="both"/>
        <w:rPr>
          <w:color w:val="000000"/>
          <w:sz w:val="28"/>
          <w:szCs w:val="28"/>
        </w:rPr>
      </w:pPr>
      <w:r>
        <w:rPr>
          <w:color w:val="000000"/>
          <w:sz w:val="28"/>
          <w:szCs w:val="28"/>
        </w:rPr>
        <w:t xml:space="preserve"> </w:t>
      </w:r>
      <w:proofErr w:type="spellStart"/>
      <w:r w:rsidR="009B23D9" w:rsidRPr="009B23D9">
        <w:rPr>
          <w:color w:val="000000"/>
          <w:sz w:val="28"/>
          <w:szCs w:val="28"/>
        </w:rPr>
        <w:t>цію</w:t>
      </w:r>
      <w:proofErr w:type="spellEnd"/>
      <w:r w:rsidR="009B23D9" w:rsidRPr="009B23D9">
        <w:rPr>
          <w:color w:val="000000"/>
          <w:sz w:val="28"/>
          <w:szCs w:val="28"/>
        </w:rPr>
        <w:t xml:space="preserve"> колективно-творчої діяльності;</w:t>
      </w:r>
    </w:p>
    <w:p w14:paraId="677386C2" w14:textId="77777777" w:rsidR="009B23D9" w:rsidRPr="009B23D9" w:rsidRDefault="009B23D9" w:rsidP="009B23D9">
      <w:pPr>
        <w:spacing w:line="0" w:lineRule="atLeast"/>
        <w:ind w:hanging="567"/>
        <w:jc w:val="both"/>
        <w:rPr>
          <w:color w:val="000000"/>
          <w:sz w:val="28"/>
          <w:szCs w:val="28"/>
        </w:rPr>
      </w:pPr>
      <w:r w:rsidRPr="009B23D9">
        <w:rPr>
          <w:color w:val="000000"/>
          <w:sz w:val="28"/>
          <w:szCs w:val="28"/>
        </w:rPr>
        <w:t xml:space="preserve">   -    удосконалення системи роботи з обдарованими дітьми;</w:t>
      </w:r>
    </w:p>
    <w:p w14:paraId="5605A867" w14:textId="77777777" w:rsidR="009B23D9" w:rsidRPr="009B23D9" w:rsidRDefault="009B23D9" w:rsidP="009B23D9">
      <w:pPr>
        <w:spacing w:line="0" w:lineRule="atLeast"/>
        <w:ind w:hanging="567"/>
        <w:jc w:val="both"/>
        <w:rPr>
          <w:color w:val="000000"/>
          <w:sz w:val="28"/>
          <w:szCs w:val="28"/>
        </w:rPr>
      </w:pPr>
      <w:r w:rsidRPr="009B23D9">
        <w:rPr>
          <w:color w:val="000000"/>
          <w:sz w:val="28"/>
          <w:szCs w:val="28"/>
        </w:rPr>
        <w:t xml:space="preserve">   -  </w:t>
      </w:r>
      <w:r w:rsidRPr="009B23D9">
        <w:rPr>
          <w:bCs/>
          <w:iCs/>
          <w:color w:val="000000"/>
          <w:sz w:val="28"/>
          <w:szCs w:val="28"/>
        </w:rPr>
        <w:t>разом із органами внутрішніх справ, службою в справах неповнолітніх, громадськістю здійснювали профілактичну роботу з неповнолітніми, схильними до бродяжництва та скоєння злочинів;</w:t>
      </w:r>
    </w:p>
    <w:p w14:paraId="321A4EC9" w14:textId="77777777" w:rsidR="009B23D9" w:rsidRPr="009B23D9" w:rsidRDefault="009B23D9" w:rsidP="009B23D9">
      <w:pPr>
        <w:numPr>
          <w:ilvl w:val="0"/>
          <w:numId w:val="5"/>
        </w:numPr>
        <w:spacing w:line="0" w:lineRule="atLeast"/>
        <w:ind w:left="0"/>
        <w:contextualSpacing/>
        <w:jc w:val="both"/>
        <w:rPr>
          <w:rFonts w:eastAsia="Calibri"/>
          <w:bCs/>
          <w:iCs/>
          <w:color w:val="000000"/>
          <w:sz w:val="28"/>
          <w:szCs w:val="28"/>
          <w:lang w:eastAsia="en-US"/>
        </w:rPr>
      </w:pPr>
      <w:r w:rsidRPr="009B23D9">
        <w:rPr>
          <w:rFonts w:eastAsia="Calibri"/>
          <w:bCs/>
          <w:iCs/>
          <w:color w:val="000000"/>
          <w:sz w:val="28"/>
          <w:szCs w:val="28"/>
          <w:lang w:eastAsia="en-US"/>
        </w:rPr>
        <w:t>поліпшення умов виховання, навчання та оздоровлення, матеріального забезпечення й захисту прав дітей-сиріт і дітей, позба</w:t>
      </w:r>
      <w:r w:rsidR="00DD5B2A">
        <w:rPr>
          <w:rFonts w:eastAsia="Calibri"/>
          <w:bCs/>
          <w:iCs/>
          <w:color w:val="000000"/>
          <w:sz w:val="28"/>
          <w:szCs w:val="28"/>
          <w:lang w:eastAsia="en-US"/>
        </w:rPr>
        <w:t>влених батьківського піклування.</w:t>
      </w:r>
    </w:p>
    <w:p w14:paraId="364D46EB" w14:textId="77777777" w:rsidR="009B23D9" w:rsidRPr="009B23D9" w:rsidRDefault="009B23D9" w:rsidP="009B23D9">
      <w:pPr>
        <w:tabs>
          <w:tab w:val="left" w:pos="709"/>
        </w:tabs>
        <w:spacing w:line="0" w:lineRule="atLeast"/>
        <w:jc w:val="both"/>
        <w:rPr>
          <w:color w:val="000000"/>
          <w:sz w:val="28"/>
          <w:szCs w:val="28"/>
        </w:rPr>
      </w:pPr>
      <w:r w:rsidRPr="009B23D9">
        <w:rPr>
          <w:color w:val="000000"/>
          <w:sz w:val="28"/>
          <w:szCs w:val="28"/>
        </w:rPr>
        <w:tab/>
        <w:t>Освітній процес було організовано відповідно до Освітньої програми закладу на 202</w:t>
      </w:r>
      <w:r w:rsidR="00DD5B2A">
        <w:rPr>
          <w:color w:val="000000"/>
          <w:sz w:val="28"/>
          <w:szCs w:val="28"/>
        </w:rPr>
        <w:t>1</w:t>
      </w:r>
      <w:r w:rsidRPr="009B23D9">
        <w:rPr>
          <w:color w:val="000000"/>
          <w:sz w:val="28"/>
          <w:szCs w:val="28"/>
        </w:rPr>
        <w:t>-202</w:t>
      </w:r>
      <w:r w:rsidR="00DD5B2A">
        <w:rPr>
          <w:color w:val="000000"/>
          <w:sz w:val="28"/>
          <w:szCs w:val="28"/>
        </w:rPr>
        <w:t>2</w:t>
      </w:r>
      <w:r w:rsidRPr="009B23D9">
        <w:rPr>
          <w:color w:val="000000"/>
          <w:sz w:val="28"/>
          <w:szCs w:val="28"/>
        </w:rPr>
        <w:t xml:space="preserve"> н. р., плану роботи </w:t>
      </w:r>
      <w:r w:rsidR="00DD5B2A">
        <w:rPr>
          <w:color w:val="000000"/>
          <w:sz w:val="28"/>
          <w:szCs w:val="28"/>
        </w:rPr>
        <w:t>гімназії</w:t>
      </w:r>
      <w:r w:rsidRPr="009B23D9">
        <w:rPr>
          <w:color w:val="000000"/>
          <w:sz w:val="28"/>
          <w:szCs w:val="28"/>
        </w:rPr>
        <w:t xml:space="preserve"> та зорієнтовано на здібності, схильності, потреби й життєві плани кожного </w:t>
      </w:r>
      <w:r w:rsidR="003D7579">
        <w:rPr>
          <w:color w:val="000000"/>
          <w:sz w:val="28"/>
          <w:szCs w:val="28"/>
        </w:rPr>
        <w:t>здобувача освіти</w:t>
      </w:r>
      <w:r w:rsidRPr="009B23D9">
        <w:rPr>
          <w:color w:val="000000"/>
          <w:sz w:val="28"/>
          <w:szCs w:val="28"/>
        </w:rPr>
        <w:t xml:space="preserve">, </w:t>
      </w:r>
      <w:r w:rsidR="00E831EF" w:rsidRPr="009B23D9">
        <w:rPr>
          <w:color w:val="000000"/>
          <w:sz w:val="28"/>
          <w:szCs w:val="28"/>
        </w:rPr>
        <w:t xml:space="preserve">на формування </w:t>
      </w:r>
      <w:r w:rsidR="00E831EF">
        <w:rPr>
          <w:color w:val="000000"/>
          <w:sz w:val="28"/>
          <w:szCs w:val="28"/>
        </w:rPr>
        <w:t xml:space="preserve">у них </w:t>
      </w:r>
      <w:r w:rsidR="00E831EF" w:rsidRPr="009B23D9">
        <w:rPr>
          <w:color w:val="000000"/>
          <w:sz w:val="28"/>
          <w:szCs w:val="28"/>
        </w:rPr>
        <w:t xml:space="preserve">ключових </w:t>
      </w:r>
      <w:proofErr w:type="spellStart"/>
      <w:r w:rsidR="00E831EF" w:rsidRPr="009B23D9">
        <w:rPr>
          <w:color w:val="000000"/>
          <w:sz w:val="28"/>
          <w:szCs w:val="28"/>
        </w:rPr>
        <w:t>компетентностей</w:t>
      </w:r>
      <w:proofErr w:type="spellEnd"/>
      <w:r w:rsidR="00E831EF">
        <w:rPr>
          <w:color w:val="000000"/>
          <w:sz w:val="28"/>
          <w:szCs w:val="28"/>
        </w:rPr>
        <w:t xml:space="preserve">, </w:t>
      </w:r>
      <w:r w:rsidRPr="009B23D9">
        <w:rPr>
          <w:color w:val="000000"/>
          <w:sz w:val="28"/>
          <w:szCs w:val="28"/>
        </w:rPr>
        <w:t>на розвиток в учнів та педагогів потреби в самовдосконаленні й самоосвіті</w:t>
      </w:r>
      <w:r w:rsidR="00E831EF">
        <w:rPr>
          <w:color w:val="000000"/>
          <w:sz w:val="28"/>
          <w:szCs w:val="28"/>
        </w:rPr>
        <w:t>.</w:t>
      </w:r>
    </w:p>
    <w:p w14:paraId="4DA66D4D" w14:textId="77777777" w:rsidR="009B23D9" w:rsidRPr="009B23D9" w:rsidRDefault="009B23D9" w:rsidP="009B23D9">
      <w:pPr>
        <w:spacing w:line="0" w:lineRule="atLeast"/>
        <w:ind w:firstLine="708"/>
        <w:jc w:val="both"/>
        <w:rPr>
          <w:color w:val="000000"/>
          <w:sz w:val="28"/>
          <w:szCs w:val="28"/>
        </w:rPr>
      </w:pPr>
      <w:r w:rsidRPr="009B23D9">
        <w:rPr>
          <w:color w:val="000000"/>
          <w:sz w:val="28"/>
          <w:szCs w:val="28"/>
        </w:rPr>
        <w:t xml:space="preserve">Уся діяльність педагогів була спрямована на реалізацію стратегії розвитку освіти, визначеної законодавством України у сфері освіти. Учителями </w:t>
      </w:r>
      <w:r w:rsidR="009540B3">
        <w:rPr>
          <w:color w:val="000000"/>
          <w:sz w:val="28"/>
          <w:szCs w:val="28"/>
        </w:rPr>
        <w:t xml:space="preserve">гімназії </w:t>
      </w:r>
      <w:r w:rsidRPr="009B23D9">
        <w:rPr>
          <w:color w:val="000000"/>
          <w:sz w:val="28"/>
          <w:szCs w:val="28"/>
        </w:rPr>
        <w:t xml:space="preserve">здійснювалася послідовна робота щодо запровадження </w:t>
      </w:r>
      <w:r w:rsidR="009540B3">
        <w:rPr>
          <w:color w:val="000000"/>
          <w:sz w:val="28"/>
          <w:szCs w:val="28"/>
        </w:rPr>
        <w:t>Державного стандарту</w:t>
      </w:r>
      <w:r w:rsidRPr="009B23D9">
        <w:rPr>
          <w:color w:val="000000"/>
          <w:sz w:val="28"/>
          <w:szCs w:val="28"/>
        </w:rPr>
        <w:t xml:space="preserve"> базової і повної загальної середньої освіти. Успішно реалізувалася в 202</w:t>
      </w:r>
      <w:r w:rsidR="009540B3">
        <w:rPr>
          <w:color w:val="000000"/>
          <w:sz w:val="28"/>
          <w:szCs w:val="28"/>
        </w:rPr>
        <w:t>1</w:t>
      </w:r>
      <w:r w:rsidRPr="009B23D9">
        <w:rPr>
          <w:color w:val="000000"/>
          <w:sz w:val="28"/>
          <w:szCs w:val="28"/>
        </w:rPr>
        <w:t>-202</w:t>
      </w:r>
      <w:r w:rsidR="009540B3">
        <w:rPr>
          <w:color w:val="000000"/>
          <w:sz w:val="28"/>
          <w:szCs w:val="28"/>
        </w:rPr>
        <w:t xml:space="preserve">2 </w:t>
      </w:r>
      <w:r w:rsidRPr="009B23D9">
        <w:rPr>
          <w:color w:val="000000"/>
          <w:sz w:val="28"/>
          <w:szCs w:val="28"/>
        </w:rPr>
        <w:t xml:space="preserve"> </w:t>
      </w:r>
      <w:proofErr w:type="spellStart"/>
      <w:r w:rsidRPr="009B23D9">
        <w:rPr>
          <w:color w:val="000000"/>
          <w:sz w:val="28"/>
          <w:szCs w:val="28"/>
        </w:rPr>
        <w:t>н.р</w:t>
      </w:r>
      <w:proofErr w:type="spellEnd"/>
      <w:r w:rsidRPr="009B23D9">
        <w:rPr>
          <w:color w:val="000000"/>
          <w:sz w:val="28"/>
          <w:szCs w:val="28"/>
        </w:rPr>
        <w:t xml:space="preserve">.  державна </w:t>
      </w:r>
      <w:proofErr w:type="spellStart"/>
      <w:r w:rsidRPr="009B23D9">
        <w:rPr>
          <w:color w:val="000000"/>
          <w:sz w:val="28"/>
          <w:szCs w:val="28"/>
        </w:rPr>
        <w:t>мовна</w:t>
      </w:r>
      <w:proofErr w:type="spellEnd"/>
      <w:r w:rsidRPr="009B23D9">
        <w:rPr>
          <w:color w:val="000000"/>
          <w:sz w:val="28"/>
          <w:szCs w:val="28"/>
        </w:rPr>
        <w:t xml:space="preserve"> політика. </w:t>
      </w:r>
    </w:p>
    <w:p w14:paraId="04BC0B34" w14:textId="77777777" w:rsidR="009B23D9" w:rsidRPr="009B23D9" w:rsidRDefault="009B23D9" w:rsidP="009B23D9">
      <w:pPr>
        <w:spacing w:line="0" w:lineRule="atLeast"/>
        <w:ind w:firstLine="708"/>
        <w:contextualSpacing/>
        <w:jc w:val="both"/>
        <w:rPr>
          <w:sz w:val="28"/>
          <w:szCs w:val="28"/>
        </w:rPr>
      </w:pPr>
      <w:r w:rsidRPr="009B23D9">
        <w:rPr>
          <w:sz w:val="28"/>
          <w:szCs w:val="28"/>
        </w:rPr>
        <w:lastRenderedPageBreak/>
        <w:t xml:space="preserve">У </w:t>
      </w:r>
      <w:r w:rsidRPr="009B23D9">
        <w:rPr>
          <w:rFonts w:eastAsia="Calibri"/>
          <w:sz w:val="28"/>
          <w:szCs w:val="28"/>
        </w:rPr>
        <w:t>202</w:t>
      </w:r>
      <w:r w:rsidR="009540B3">
        <w:rPr>
          <w:rFonts w:eastAsia="Calibri"/>
          <w:sz w:val="28"/>
          <w:szCs w:val="28"/>
        </w:rPr>
        <w:t>2</w:t>
      </w:r>
      <w:r w:rsidRPr="009B23D9">
        <w:rPr>
          <w:rFonts w:eastAsia="Calibri"/>
          <w:sz w:val="28"/>
          <w:szCs w:val="28"/>
        </w:rPr>
        <w:t>-202</w:t>
      </w:r>
      <w:r w:rsidR="009540B3">
        <w:rPr>
          <w:rFonts w:eastAsia="Calibri"/>
          <w:sz w:val="28"/>
          <w:szCs w:val="28"/>
        </w:rPr>
        <w:t xml:space="preserve">3 </w:t>
      </w:r>
      <w:proofErr w:type="spellStart"/>
      <w:r w:rsidRPr="009B23D9">
        <w:rPr>
          <w:rFonts w:eastAsia="Calibri"/>
          <w:sz w:val="28"/>
          <w:szCs w:val="28"/>
        </w:rPr>
        <w:t>н.р</w:t>
      </w:r>
      <w:proofErr w:type="spellEnd"/>
      <w:r w:rsidRPr="009B23D9">
        <w:rPr>
          <w:rFonts w:eastAsia="Calibri"/>
          <w:sz w:val="28"/>
          <w:szCs w:val="28"/>
        </w:rPr>
        <w:t xml:space="preserve">. </w:t>
      </w:r>
      <w:r w:rsidRPr="009B23D9">
        <w:rPr>
          <w:sz w:val="28"/>
          <w:szCs w:val="28"/>
        </w:rPr>
        <w:t xml:space="preserve">штатними працівниками гімназія була забезпечена майже на 100%. 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Усі педагоги гімназії володіють комп'ютером. Перспектива в освіті така, що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освітній  процес  з учнями. Адміністрація гімназії показує приклад усім вчителям - не тільки директор, а й заступники, добре володіють навичками роботи з інформаційно-комунікаційними технологіями, які наявні у комп’ютерних класах та в методичному кабінеті та використовується для адміністративної роботи. </w:t>
      </w:r>
    </w:p>
    <w:p w14:paraId="3D067067" w14:textId="77777777" w:rsidR="009B23D9" w:rsidRPr="009B23D9" w:rsidRDefault="009B23D9" w:rsidP="009B23D9">
      <w:pPr>
        <w:spacing w:line="0" w:lineRule="atLeast"/>
        <w:ind w:firstLine="708"/>
        <w:jc w:val="both"/>
        <w:rPr>
          <w:sz w:val="28"/>
          <w:szCs w:val="28"/>
          <w:lang w:eastAsia="uk-UA"/>
        </w:rPr>
      </w:pPr>
      <w:r w:rsidRPr="009B23D9">
        <w:rPr>
          <w:sz w:val="28"/>
          <w:szCs w:val="28"/>
          <w:lang w:eastAsia="uk-UA"/>
        </w:rPr>
        <w:t xml:space="preserve">Сумська  гімназія  №1 – це соціальний інститут, який найбільш чутливо реагує на все, що відбувається в суспільстві. І всі, хто задіяний в освітньому механізмі, є завжди в центрі суспільної уваги. </w:t>
      </w:r>
    </w:p>
    <w:p w14:paraId="3B130732" w14:textId="77777777" w:rsidR="009B23D9" w:rsidRPr="009B23D9" w:rsidRDefault="009B23D9" w:rsidP="00F26BF5">
      <w:pPr>
        <w:spacing w:line="0" w:lineRule="atLeast"/>
        <w:ind w:firstLine="708"/>
        <w:jc w:val="both"/>
        <w:rPr>
          <w:sz w:val="28"/>
          <w:szCs w:val="28"/>
          <w:lang w:eastAsia="uk-UA"/>
        </w:rPr>
      </w:pPr>
      <w:r w:rsidRPr="009B23D9">
        <w:rPr>
          <w:sz w:val="28"/>
          <w:szCs w:val="28"/>
          <w:lang w:eastAsia="uk-UA"/>
        </w:rPr>
        <w:t>Сумська гімназія №1 – це освітній заклад, у якому гартується інтелектуал, мотивується й підтримується бажання вчитися, дізнаватися нове, розвиватися й прагнути успіху, палає вогник пізнання.</w:t>
      </w:r>
    </w:p>
    <w:p w14:paraId="6407D298" w14:textId="77777777" w:rsidR="009B23D9" w:rsidRPr="009B23D9" w:rsidRDefault="009B23D9" w:rsidP="009B23D9">
      <w:pPr>
        <w:spacing w:line="0" w:lineRule="atLeast"/>
        <w:ind w:firstLine="708"/>
        <w:jc w:val="both"/>
        <w:rPr>
          <w:sz w:val="28"/>
          <w:szCs w:val="28"/>
          <w:lang w:eastAsia="uk-UA"/>
        </w:rPr>
      </w:pPr>
      <w:r w:rsidRPr="009B23D9">
        <w:rPr>
          <w:sz w:val="28"/>
          <w:szCs w:val="28"/>
          <w:lang w:eastAsia="uk-UA"/>
        </w:rPr>
        <w:t xml:space="preserve">Адміністрація й педагогічний колектив </w:t>
      </w:r>
      <w:r w:rsidR="00E831EF">
        <w:rPr>
          <w:sz w:val="28"/>
          <w:szCs w:val="28"/>
          <w:lang w:eastAsia="uk-UA"/>
        </w:rPr>
        <w:t xml:space="preserve">КУ </w:t>
      </w:r>
      <w:r w:rsidRPr="009B23D9">
        <w:rPr>
          <w:sz w:val="28"/>
          <w:szCs w:val="28"/>
          <w:lang w:eastAsia="uk-UA"/>
        </w:rPr>
        <w:t>Сумськ</w:t>
      </w:r>
      <w:r w:rsidR="00E831EF">
        <w:rPr>
          <w:sz w:val="28"/>
          <w:szCs w:val="28"/>
          <w:lang w:eastAsia="uk-UA"/>
        </w:rPr>
        <w:t>а</w:t>
      </w:r>
      <w:r w:rsidRPr="009B23D9">
        <w:rPr>
          <w:sz w:val="28"/>
          <w:szCs w:val="28"/>
          <w:lang w:eastAsia="uk-UA"/>
        </w:rPr>
        <w:t xml:space="preserve"> гімназі</w:t>
      </w:r>
      <w:r w:rsidR="00E831EF">
        <w:rPr>
          <w:sz w:val="28"/>
          <w:szCs w:val="28"/>
          <w:lang w:eastAsia="uk-UA"/>
        </w:rPr>
        <w:t>я</w:t>
      </w:r>
      <w:r w:rsidRPr="009B23D9">
        <w:rPr>
          <w:sz w:val="28"/>
          <w:szCs w:val="28"/>
          <w:lang w:eastAsia="uk-UA"/>
        </w:rPr>
        <w:t xml:space="preserve"> №1 </w:t>
      </w:r>
      <w:r w:rsidR="00E831EF">
        <w:rPr>
          <w:sz w:val="28"/>
          <w:szCs w:val="28"/>
          <w:lang w:eastAsia="uk-UA"/>
        </w:rPr>
        <w:t xml:space="preserve">м. Суми </w:t>
      </w:r>
      <w:r w:rsidRPr="009B23D9">
        <w:rPr>
          <w:sz w:val="28"/>
          <w:szCs w:val="28"/>
          <w:lang w:eastAsia="uk-UA"/>
        </w:rPr>
        <w:t>протягом 202</w:t>
      </w:r>
      <w:r w:rsidR="00F26BF5">
        <w:rPr>
          <w:sz w:val="28"/>
          <w:szCs w:val="28"/>
          <w:lang w:eastAsia="uk-UA"/>
        </w:rPr>
        <w:t>1</w:t>
      </w:r>
      <w:r w:rsidRPr="009B23D9">
        <w:rPr>
          <w:sz w:val="28"/>
          <w:szCs w:val="28"/>
          <w:lang w:eastAsia="uk-UA"/>
        </w:rPr>
        <w:t>-202</w:t>
      </w:r>
      <w:r w:rsidR="00F26BF5">
        <w:rPr>
          <w:sz w:val="28"/>
          <w:szCs w:val="28"/>
          <w:lang w:eastAsia="uk-UA"/>
        </w:rPr>
        <w:t>2</w:t>
      </w:r>
      <w:r w:rsidRPr="009B23D9">
        <w:rPr>
          <w:sz w:val="28"/>
          <w:szCs w:val="28"/>
          <w:lang w:eastAsia="uk-UA"/>
        </w:rPr>
        <w:t xml:space="preserve"> навчального року спрямовували свою роботу на те, щоб освітній заклад вирізнявся серед інших, викликав бажання навчатися в ньому та був престижним стартовим майданчиком для підготовки до здобуття вищої освіти. </w:t>
      </w:r>
    </w:p>
    <w:p w14:paraId="1B26EB5C" w14:textId="77777777" w:rsidR="009B23D9" w:rsidRPr="009B23D9" w:rsidRDefault="009B23D9" w:rsidP="009B23D9">
      <w:pPr>
        <w:spacing w:line="0" w:lineRule="atLeast"/>
        <w:ind w:firstLine="708"/>
        <w:jc w:val="both"/>
        <w:rPr>
          <w:sz w:val="28"/>
          <w:szCs w:val="28"/>
          <w:lang w:eastAsia="uk-UA"/>
        </w:rPr>
      </w:pPr>
      <w:r w:rsidRPr="009B23D9">
        <w:rPr>
          <w:sz w:val="28"/>
          <w:szCs w:val="28"/>
          <w:lang w:eastAsia="uk-UA"/>
        </w:rPr>
        <w:t>Педагоги гімназії ус</w:t>
      </w:r>
      <w:r w:rsidR="00F26BF5">
        <w:rPr>
          <w:sz w:val="28"/>
          <w:szCs w:val="28"/>
          <w:lang w:eastAsia="uk-UA"/>
        </w:rPr>
        <w:t>пішно працювали над виконанням О</w:t>
      </w:r>
      <w:r w:rsidRPr="009B23D9">
        <w:rPr>
          <w:sz w:val="28"/>
          <w:szCs w:val="28"/>
          <w:lang w:eastAsia="uk-UA"/>
        </w:rPr>
        <w:t>світньої програми закладу для досягнення здобувачами освіти передбачених достатніх і високих результатів у навчанні, сприяли розвитку здібностей наших учнів.</w:t>
      </w:r>
    </w:p>
    <w:p w14:paraId="3F1FEF9B" w14:textId="77777777" w:rsidR="009B23D9" w:rsidRPr="009B23D9" w:rsidRDefault="009B23D9" w:rsidP="009B23D9">
      <w:pPr>
        <w:spacing w:line="0" w:lineRule="atLeast"/>
        <w:jc w:val="both"/>
        <w:rPr>
          <w:sz w:val="28"/>
          <w:szCs w:val="28"/>
        </w:rPr>
      </w:pPr>
      <w:r w:rsidRPr="009B23D9">
        <w:rPr>
          <w:sz w:val="28"/>
          <w:szCs w:val="28"/>
        </w:rPr>
        <w:t xml:space="preserve">      Ефективність управління </w:t>
      </w:r>
      <w:r w:rsidR="002E110F">
        <w:rPr>
          <w:sz w:val="28"/>
          <w:szCs w:val="28"/>
        </w:rPr>
        <w:t xml:space="preserve">КУ </w:t>
      </w:r>
      <w:r w:rsidRPr="009B23D9">
        <w:rPr>
          <w:sz w:val="28"/>
          <w:szCs w:val="28"/>
        </w:rPr>
        <w:t>Сумськ</w:t>
      </w:r>
      <w:r w:rsidR="002E110F">
        <w:rPr>
          <w:sz w:val="28"/>
          <w:szCs w:val="28"/>
        </w:rPr>
        <w:t>а</w:t>
      </w:r>
      <w:r w:rsidRPr="009B23D9">
        <w:rPr>
          <w:sz w:val="28"/>
          <w:szCs w:val="28"/>
        </w:rPr>
        <w:t xml:space="preserve"> гімназі</w:t>
      </w:r>
      <w:r w:rsidR="002E110F">
        <w:rPr>
          <w:sz w:val="28"/>
          <w:szCs w:val="28"/>
        </w:rPr>
        <w:t>я</w:t>
      </w:r>
      <w:r w:rsidRPr="009B23D9">
        <w:rPr>
          <w:sz w:val="28"/>
          <w:szCs w:val="28"/>
        </w:rPr>
        <w:t xml:space="preserve"> №1 </w:t>
      </w:r>
      <w:r w:rsidR="002E110F">
        <w:rPr>
          <w:sz w:val="28"/>
          <w:szCs w:val="28"/>
        </w:rPr>
        <w:t xml:space="preserve">м. Суми </w:t>
      </w:r>
      <w:r w:rsidRPr="009B23D9">
        <w:rPr>
          <w:sz w:val="28"/>
          <w:szCs w:val="28"/>
        </w:rPr>
        <w:t>досягається завдяки:</w:t>
      </w:r>
    </w:p>
    <w:p w14:paraId="4737D637" w14:textId="77777777" w:rsidR="009B23D9" w:rsidRPr="009B23D9" w:rsidRDefault="009B23D9" w:rsidP="009B23D9">
      <w:pPr>
        <w:numPr>
          <w:ilvl w:val="0"/>
          <w:numId w:val="6"/>
        </w:numPr>
        <w:spacing w:line="0" w:lineRule="atLeast"/>
        <w:contextualSpacing/>
        <w:jc w:val="both"/>
        <w:rPr>
          <w:sz w:val="28"/>
          <w:szCs w:val="28"/>
        </w:rPr>
      </w:pPr>
      <w:r w:rsidRPr="009B23D9">
        <w:rPr>
          <w:sz w:val="28"/>
          <w:szCs w:val="28"/>
        </w:rPr>
        <w:t>сучасним науковим підходам,</w:t>
      </w:r>
    </w:p>
    <w:p w14:paraId="4421CBB4" w14:textId="77777777" w:rsidR="009B23D9" w:rsidRPr="009B23D9" w:rsidRDefault="009B23D9" w:rsidP="009B23D9">
      <w:pPr>
        <w:numPr>
          <w:ilvl w:val="0"/>
          <w:numId w:val="6"/>
        </w:numPr>
        <w:spacing w:line="0" w:lineRule="atLeast"/>
        <w:contextualSpacing/>
        <w:jc w:val="both"/>
        <w:rPr>
          <w:sz w:val="28"/>
          <w:szCs w:val="28"/>
        </w:rPr>
      </w:pPr>
      <w:r w:rsidRPr="009B23D9">
        <w:rPr>
          <w:sz w:val="28"/>
          <w:szCs w:val="28"/>
        </w:rPr>
        <w:t>упровадження перспективного досвіду управління освітнім закладом,</w:t>
      </w:r>
    </w:p>
    <w:p w14:paraId="5F909C6B" w14:textId="77777777" w:rsidR="009B23D9" w:rsidRPr="009B23D9" w:rsidRDefault="009B23D9" w:rsidP="009B23D9">
      <w:pPr>
        <w:numPr>
          <w:ilvl w:val="0"/>
          <w:numId w:val="6"/>
        </w:numPr>
        <w:spacing w:line="0" w:lineRule="atLeast"/>
        <w:contextualSpacing/>
        <w:jc w:val="both"/>
        <w:rPr>
          <w:sz w:val="28"/>
          <w:szCs w:val="28"/>
        </w:rPr>
      </w:pPr>
      <w:r w:rsidRPr="009B23D9">
        <w:rPr>
          <w:sz w:val="28"/>
          <w:szCs w:val="28"/>
        </w:rPr>
        <w:t>дослідженню динаміки розвитку закладу освіти  з  усіх напрямків діяльності на основі моніторингу та аналізу результатів,</w:t>
      </w:r>
    </w:p>
    <w:p w14:paraId="49CDA184" w14:textId="77777777" w:rsidR="009B23D9" w:rsidRPr="009B23D9" w:rsidRDefault="009B23D9" w:rsidP="009B23D9">
      <w:pPr>
        <w:numPr>
          <w:ilvl w:val="0"/>
          <w:numId w:val="6"/>
        </w:numPr>
        <w:spacing w:line="0" w:lineRule="atLeast"/>
        <w:contextualSpacing/>
        <w:jc w:val="both"/>
        <w:rPr>
          <w:sz w:val="28"/>
          <w:szCs w:val="28"/>
        </w:rPr>
      </w:pPr>
      <w:r w:rsidRPr="009B23D9">
        <w:rPr>
          <w:sz w:val="28"/>
          <w:szCs w:val="28"/>
        </w:rPr>
        <w:t>демократизації управління шляхом упровадження адаптивної моделі державно-громадського управління,</w:t>
      </w:r>
    </w:p>
    <w:p w14:paraId="70BA2D53" w14:textId="77777777" w:rsidR="009B23D9" w:rsidRPr="009B23D9" w:rsidRDefault="009B23D9" w:rsidP="009B23D9">
      <w:pPr>
        <w:numPr>
          <w:ilvl w:val="0"/>
          <w:numId w:val="6"/>
        </w:numPr>
        <w:spacing w:line="0" w:lineRule="atLeast"/>
        <w:contextualSpacing/>
        <w:jc w:val="both"/>
        <w:rPr>
          <w:sz w:val="28"/>
          <w:szCs w:val="28"/>
        </w:rPr>
      </w:pPr>
      <w:r w:rsidRPr="009B23D9">
        <w:rPr>
          <w:sz w:val="28"/>
          <w:szCs w:val="28"/>
        </w:rPr>
        <w:t>застосування в управлінні найновіших досягнень психологічної науки та менеджменту,</w:t>
      </w:r>
    </w:p>
    <w:p w14:paraId="3169CA54" w14:textId="77777777" w:rsidR="009B23D9" w:rsidRPr="009B23D9" w:rsidRDefault="009B23D9" w:rsidP="009B23D9">
      <w:pPr>
        <w:numPr>
          <w:ilvl w:val="0"/>
          <w:numId w:val="6"/>
        </w:numPr>
        <w:spacing w:line="0" w:lineRule="atLeast"/>
        <w:contextualSpacing/>
        <w:jc w:val="both"/>
        <w:rPr>
          <w:sz w:val="28"/>
          <w:szCs w:val="28"/>
        </w:rPr>
      </w:pPr>
      <w:r w:rsidRPr="009B23D9">
        <w:rPr>
          <w:sz w:val="28"/>
          <w:szCs w:val="28"/>
        </w:rPr>
        <w:t>спрямованості управління реалізації основних завдань гімназії.</w:t>
      </w:r>
    </w:p>
    <w:p w14:paraId="4283D80D" w14:textId="77777777" w:rsidR="009B23D9" w:rsidRPr="009B23D9" w:rsidRDefault="009B23D9" w:rsidP="009B23D9">
      <w:pPr>
        <w:spacing w:line="0" w:lineRule="atLeast"/>
        <w:ind w:firstLine="708"/>
        <w:jc w:val="both"/>
        <w:rPr>
          <w:sz w:val="28"/>
          <w:szCs w:val="28"/>
        </w:rPr>
      </w:pPr>
      <w:r w:rsidRPr="009B23D9">
        <w:rPr>
          <w:sz w:val="28"/>
          <w:szCs w:val="28"/>
        </w:rPr>
        <w:t>Керівни</w:t>
      </w:r>
      <w:r w:rsidR="00E831EF">
        <w:rPr>
          <w:sz w:val="28"/>
          <w:szCs w:val="28"/>
        </w:rPr>
        <w:t>цтво</w:t>
      </w:r>
      <w:r w:rsidRPr="009B23D9">
        <w:rPr>
          <w:sz w:val="28"/>
          <w:szCs w:val="28"/>
        </w:rPr>
        <w:t xml:space="preserve"> Сумської гімназії №1 кадрову політику вибудовує так, щоб кожен із шістдесяти </w:t>
      </w:r>
      <w:r w:rsidR="00650C11">
        <w:rPr>
          <w:sz w:val="28"/>
          <w:szCs w:val="28"/>
        </w:rPr>
        <w:t>п’яти</w:t>
      </w:r>
      <w:r w:rsidRPr="009B23D9">
        <w:rPr>
          <w:sz w:val="28"/>
          <w:szCs w:val="28"/>
        </w:rPr>
        <w:t xml:space="preserve"> педагогів отримував необхідну допомогу, яка б максимально активізувала його професійні якості, задовольнила усі запити й прагнення до саморозвитку. </w:t>
      </w:r>
    </w:p>
    <w:p w14:paraId="570434E7" w14:textId="77777777" w:rsidR="009B23D9" w:rsidRPr="009B23D9" w:rsidRDefault="009B23D9" w:rsidP="00650C11">
      <w:pPr>
        <w:spacing w:line="0" w:lineRule="atLeast"/>
        <w:ind w:firstLine="708"/>
        <w:jc w:val="both"/>
        <w:rPr>
          <w:sz w:val="28"/>
          <w:szCs w:val="28"/>
        </w:rPr>
      </w:pPr>
      <w:r w:rsidRPr="009B23D9">
        <w:rPr>
          <w:sz w:val="28"/>
          <w:szCs w:val="28"/>
        </w:rPr>
        <w:t xml:space="preserve">Метою кадрової політики </w:t>
      </w:r>
      <w:r w:rsidR="00650C11">
        <w:rPr>
          <w:sz w:val="28"/>
          <w:szCs w:val="28"/>
        </w:rPr>
        <w:t xml:space="preserve">гімназії </w:t>
      </w:r>
      <w:r w:rsidRPr="009B23D9">
        <w:rPr>
          <w:sz w:val="28"/>
          <w:szCs w:val="28"/>
        </w:rPr>
        <w:t>адміністрація вважає:</w:t>
      </w:r>
    </w:p>
    <w:p w14:paraId="576E5503" w14:textId="77777777" w:rsidR="009B23D9" w:rsidRPr="009B23D9" w:rsidRDefault="009B23D9" w:rsidP="00650C11">
      <w:pPr>
        <w:numPr>
          <w:ilvl w:val="0"/>
          <w:numId w:val="7"/>
        </w:numPr>
        <w:spacing w:line="0" w:lineRule="atLeast"/>
        <w:ind w:left="426" w:firstLine="0"/>
        <w:jc w:val="both"/>
        <w:rPr>
          <w:sz w:val="28"/>
          <w:szCs w:val="28"/>
        </w:rPr>
      </w:pPr>
      <w:r w:rsidRPr="009B23D9">
        <w:rPr>
          <w:sz w:val="28"/>
          <w:szCs w:val="28"/>
        </w:rPr>
        <w:lastRenderedPageBreak/>
        <w:t>забезпечення його кваліфікованими працівниками,</w:t>
      </w:r>
    </w:p>
    <w:p w14:paraId="3EC03ECA" w14:textId="77777777" w:rsidR="009B23D9" w:rsidRPr="009B23D9" w:rsidRDefault="009B23D9" w:rsidP="00650C11">
      <w:pPr>
        <w:numPr>
          <w:ilvl w:val="0"/>
          <w:numId w:val="7"/>
        </w:numPr>
        <w:spacing w:line="0" w:lineRule="atLeast"/>
        <w:ind w:left="426" w:firstLine="0"/>
        <w:jc w:val="both"/>
        <w:rPr>
          <w:sz w:val="28"/>
          <w:szCs w:val="28"/>
        </w:rPr>
      </w:pPr>
      <w:r w:rsidRPr="009B23D9">
        <w:rPr>
          <w:sz w:val="28"/>
          <w:szCs w:val="28"/>
        </w:rPr>
        <w:t>створення оптимальних умов для розвитку їхнього потенціалу,</w:t>
      </w:r>
    </w:p>
    <w:p w14:paraId="70359808" w14:textId="77777777" w:rsidR="009B23D9" w:rsidRPr="009B23D9" w:rsidRDefault="009B23D9" w:rsidP="00650C11">
      <w:pPr>
        <w:numPr>
          <w:ilvl w:val="0"/>
          <w:numId w:val="7"/>
        </w:numPr>
        <w:spacing w:line="0" w:lineRule="atLeast"/>
        <w:ind w:left="426" w:firstLine="0"/>
        <w:jc w:val="both"/>
        <w:rPr>
          <w:sz w:val="28"/>
          <w:szCs w:val="28"/>
        </w:rPr>
      </w:pPr>
      <w:r w:rsidRPr="009B23D9">
        <w:rPr>
          <w:sz w:val="28"/>
          <w:szCs w:val="28"/>
        </w:rPr>
        <w:t xml:space="preserve">зміцнення корпоративної культури, </w:t>
      </w:r>
    </w:p>
    <w:p w14:paraId="53166424" w14:textId="77777777" w:rsidR="009B23D9" w:rsidRPr="009B23D9" w:rsidRDefault="009B23D9" w:rsidP="00650C11">
      <w:pPr>
        <w:numPr>
          <w:ilvl w:val="0"/>
          <w:numId w:val="7"/>
        </w:numPr>
        <w:spacing w:line="0" w:lineRule="atLeast"/>
        <w:ind w:left="426" w:firstLine="0"/>
        <w:jc w:val="both"/>
        <w:rPr>
          <w:sz w:val="28"/>
          <w:szCs w:val="28"/>
        </w:rPr>
      </w:pPr>
      <w:r w:rsidRPr="009B23D9">
        <w:rPr>
          <w:sz w:val="28"/>
          <w:szCs w:val="28"/>
        </w:rPr>
        <w:t>підвищення якості освітнього процесу,</w:t>
      </w:r>
    </w:p>
    <w:p w14:paraId="1D0C8F06" w14:textId="77777777" w:rsidR="009B23D9" w:rsidRPr="009B23D9" w:rsidRDefault="009B23D9" w:rsidP="00650C11">
      <w:pPr>
        <w:numPr>
          <w:ilvl w:val="0"/>
          <w:numId w:val="7"/>
        </w:numPr>
        <w:spacing w:line="0" w:lineRule="atLeast"/>
        <w:ind w:left="426" w:firstLine="0"/>
        <w:jc w:val="both"/>
        <w:rPr>
          <w:sz w:val="28"/>
          <w:szCs w:val="28"/>
        </w:rPr>
      </w:pPr>
      <w:r w:rsidRPr="009B23D9">
        <w:rPr>
          <w:sz w:val="28"/>
          <w:szCs w:val="28"/>
        </w:rPr>
        <w:t>досягнення стратегічної мети</w:t>
      </w:r>
      <w:r w:rsidR="00102084">
        <w:rPr>
          <w:sz w:val="28"/>
          <w:szCs w:val="28"/>
        </w:rPr>
        <w:t xml:space="preserve"> </w:t>
      </w:r>
      <w:r w:rsidR="00652BCF">
        <w:rPr>
          <w:sz w:val="28"/>
          <w:szCs w:val="28"/>
        </w:rPr>
        <w:t>гімназії</w:t>
      </w:r>
      <w:r w:rsidRPr="009B23D9">
        <w:rPr>
          <w:sz w:val="28"/>
          <w:szCs w:val="28"/>
        </w:rPr>
        <w:t>.</w:t>
      </w:r>
    </w:p>
    <w:p w14:paraId="05D799C6" w14:textId="77777777" w:rsidR="009B23D9" w:rsidRPr="00652BCF" w:rsidRDefault="00652BCF" w:rsidP="00652BCF">
      <w:pPr>
        <w:spacing w:line="0" w:lineRule="atLeast"/>
        <w:ind w:firstLine="708"/>
        <w:jc w:val="both"/>
        <w:rPr>
          <w:rFonts w:eastAsia="Calibri"/>
          <w:sz w:val="28"/>
          <w:szCs w:val="28"/>
          <w:lang w:eastAsia="en-US"/>
        </w:rPr>
      </w:pPr>
      <w:r>
        <w:rPr>
          <w:sz w:val="28"/>
          <w:szCs w:val="28"/>
        </w:rPr>
        <w:t>КУ Сумська гімназія</w:t>
      </w:r>
      <w:r w:rsidRPr="009B23D9">
        <w:rPr>
          <w:sz w:val="28"/>
          <w:szCs w:val="28"/>
        </w:rPr>
        <w:t xml:space="preserve"> №1</w:t>
      </w:r>
      <w:r>
        <w:rPr>
          <w:sz w:val="28"/>
          <w:szCs w:val="28"/>
        </w:rPr>
        <w:t xml:space="preserve"> м. Суми</w:t>
      </w:r>
      <w:r w:rsidR="00102084">
        <w:rPr>
          <w:sz w:val="28"/>
          <w:szCs w:val="28"/>
        </w:rPr>
        <w:t xml:space="preserve"> </w:t>
      </w:r>
      <w:r w:rsidR="009B23D9" w:rsidRPr="009B23D9">
        <w:rPr>
          <w:sz w:val="28"/>
          <w:szCs w:val="28"/>
        </w:rPr>
        <w:t xml:space="preserve">як сучасний заклад освіти має педагогів, які вміють творчо розв’язувати професійні завдання. Усі педагоги </w:t>
      </w:r>
      <w:r>
        <w:rPr>
          <w:sz w:val="28"/>
          <w:szCs w:val="28"/>
        </w:rPr>
        <w:t xml:space="preserve">закладу </w:t>
      </w:r>
      <w:r w:rsidR="009B23D9" w:rsidRPr="009B23D9">
        <w:rPr>
          <w:sz w:val="28"/>
          <w:szCs w:val="28"/>
        </w:rPr>
        <w:t>мають відповідну фахову освіту: 6</w:t>
      </w:r>
      <w:r>
        <w:rPr>
          <w:sz w:val="28"/>
          <w:szCs w:val="28"/>
        </w:rPr>
        <w:t>5</w:t>
      </w:r>
      <w:r w:rsidR="009B23D9" w:rsidRPr="009B23D9">
        <w:rPr>
          <w:sz w:val="28"/>
          <w:szCs w:val="28"/>
        </w:rPr>
        <w:t xml:space="preserve"> мають вищу педагогічну освіту ступеня магістра або спеціаліста. </w:t>
      </w:r>
    </w:p>
    <w:p w14:paraId="3B32E412" w14:textId="77777777" w:rsidR="00615683" w:rsidRPr="007F0B1D" w:rsidRDefault="009B23D9" w:rsidP="007F0B1D">
      <w:pPr>
        <w:tabs>
          <w:tab w:val="left" w:pos="180"/>
          <w:tab w:val="left" w:pos="1134"/>
        </w:tabs>
        <w:jc w:val="both"/>
        <w:rPr>
          <w:color w:val="000000" w:themeColor="text1"/>
          <w:sz w:val="28"/>
          <w:szCs w:val="28"/>
          <w:shd w:val="clear" w:color="auto" w:fill="FFFFFF"/>
        </w:rPr>
      </w:pPr>
      <w:r>
        <w:rPr>
          <w:color w:val="000000" w:themeColor="text1"/>
          <w:sz w:val="28"/>
          <w:szCs w:val="28"/>
        </w:rPr>
        <w:tab/>
      </w:r>
      <w:r>
        <w:rPr>
          <w:color w:val="000000" w:themeColor="text1"/>
          <w:sz w:val="28"/>
          <w:szCs w:val="28"/>
        </w:rPr>
        <w:tab/>
      </w:r>
      <w:r w:rsidR="00187CCB" w:rsidRPr="00E57266">
        <w:rPr>
          <w:color w:val="000000" w:themeColor="text1"/>
          <w:sz w:val="28"/>
          <w:szCs w:val="28"/>
        </w:rPr>
        <w:t>Протягом 2021/2022 навчального року м</w:t>
      </w:r>
      <w:r w:rsidR="00187CCB" w:rsidRPr="00E57266">
        <w:rPr>
          <w:bCs/>
          <w:color w:val="000000" w:themeColor="text1"/>
          <w:sz w:val="28"/>
          <w:szCs w:val="28"/>
          <w:shd w:val="clear" w:color="auto" w:fill="FFFFFF"/>
        </w:rPr>
        <w:t>етодична робота в закладі була</w:t>
      </w:r>
      <w:r w:rsidR="00102084">
        <w:rPr>
          <w:bCs/>
          <w:color w:val="000000" w:themeColor="text1"/>
          <w:sz w:val="28"/>
          <w:szCs w:val="28"/>
          <w:shd w:val="clear" w:color="auto" w:fill="FFFFFF"/>
        </w:rPr>
        <w:t xml:space="preserve"> </w:t>
      </w:r>
      <w:r w:rsidR="00187CCB" w:rsidRPr="00E57266">
        <w:rPr>
          <w:color w:val="000000" w:themeColor="text1"/>
          <w:sz w:val="28"/>
          <w:szCs w:val="28"/>
          <w:shd w:val="clear" w:color="auto" w:fill="FFFFFF"/>
        </w:rPr>
        <w:t xml:space="preserve">спрямована на вдосконалення фахової підготовки педагогічних кадрів та спонукала кожного педагогічного працівника підвищувати свій професійний </w:t>
      </w:r>
      <w:proofErr w:type="spellStart"/>
      <w:r w:rsidR="00187CCB" w:rsidRPr="00E57266">
        <w:rPr>
          <w:color w:val="000000" w:themeColor="text1"/>
          <w:sz w:val="28"/>
          <w:szCs w:val="28"/>
          <w:shd w:val="clear" w:color="auto" w:fill="FFFFFF"/>
        </w:rPr>
        <w:t>рівень,</w:t>
      </w:r>
      <w:r w:rsidR="00E57266">
        <w:rPr>
          <w:rFonts w:eastAsia="Calibri"/>
          <w:sz w:val="28"/>
          <w:szCs w:val="28"/>
        </w:rPr>
        <w:t>на</w:t>
      </w:r>
      <w:proofErr w:type="spellEnd"/>
      <w:r w:rsidR="00E57266">
        <w:rPr>
          <w:rFonts w:eastAsia="Calibri"/>
          <w:sz w:val="28"/>
          <w:szCs w:val="28"/>
        </w:rPr>
        <w:t xml:space="preserve"> </w:t>
      </w:r>
      <w:r w:rsidR="00E57266" w:rsidRPr="00E57266">
        <w:rPr>
          <w:rFonts w:eastAsia="Calibri"/>
          <w:sz w:val="28"/>
          <w:szCs w:val="28"/>
        </w:rPr>
        <w:t xml:space="preserve">продовження реалізації регіонального інноваційного освітнього </w:t>
      </w:r>
      <w:proofErr w:type="spellStart"/>
      <w:r w:rsidR="00E57266" w:rsidRPr="00E57266">
        <w:rPr>
          <w:rFonts w:eastAsia="Calibri"/>
          <w:sz w:val="28"/>
          <w:szCs w:val="28"/>
        </w:rPr>
        <w:t>проєкту</w:t>
      </w:r>
      <w:proofErr w:type="spellEnd"/>
      <w:r w:rsidR="00E57266" w:rsidRPr="00E57266">
        <w:rPr>
          <w:rFonts w:eastAsia="Calibri"/>
          <w:sz w:val="28"/>
          <w:szCs w:val="28"/>
        </w:rPr>
        <w:t xml:space="preserve"> «</w:t>
      </w:r>
      <w:proofErr w:type="spellStart"/>
      <w:r w:rsidR="00E57266" w:rsidRPr="00E57266">
        <w:rPr>
          <w:rFonts w:eastAsia="Calibri"/>
          <w:sz w:val="28"/>
          <w:szCs w:val="28"/>
        </w:rPr>
        <w:t>Тьюторський</w:t>
      </w:r>
      <w:proofErr w:type="spellEnd"/>
      <w:r w:rsidR="00E57266" w:rsidRPr="00E57266">
        <w:rPr>
          <w:rFonts w:eastAsia="Calibri"/>
          <w:sz w:val="28"/>
          <w:szCs w:val="28"/>
        </w:rPr>
        <w:t xml:space="preserve"> супровід учасників освітнього процесу в умовах реалізації Концепції «Нова українська школа»;</w:t>
      </w:r>
      <w:r w:rsidR="00102084">
        <w:rPr>
          <w:rFonts w:eastAsia="Calibri"/>
          <w:sz w:val="28"/>
          <w:szCs w:val="28"/>
        </w:rPr>
        <w:t xml:space="preserve"> </w:t>
      </w:r>
      <w:r w:rsidR="00187CCB" w:rsidRPr="00E57266">
        <w:rPr>
          <w:color w:val="000000" w:themeColor="text1"/>
          <w:sz w:val="28"/>
          <w:szCs w:val="28"/>
          <w:shd w:val="clear" w:color="auto" w:fill="FFFFFF"/>
        </w:rPr>
        <w:t xml:space="preserve">сприяла взаємному збагаченню членів педагогічного колективу педагогічними знахідками, новими освітніми технологіями, давала змогу удосконалювати педагогічну майстерність, розвивати </w:t>
      </w:r>
      <w:r w:rsidR="00187CCB" w:rsidRPr="00E57266">
        <w:rPr>
          <w:color w:val="000000" w:themeColor="text1"/>
          <w:sz w:val="28"/>
          <w:szCs w:val="28"/>
        </w:rPr>
        <w:t>творчий потенціал вчителів та учнів. Головні зусилля було</w:t>
      </w:r>
      <w:r w:rsidR="00102084">
        <w:rPr>
          <w:color w:val="000000" w:themeColor="text1"/>
          <w:sz w:val="28"/>
          <w:szCs w:val="28"/>
        </w:rPr>
        <w:t xml:space="preserve"> </w:t>
      </w:r>
      <w:r w:rsidR="00187CCB" w:rsidRPr="00E57266">
        <w:rPr>
          <w:color w:val="000000" w:themeColor="text1"/>
          <w:sz w:val="28"/>
          <w:szCs w:val="28"/>
        </w:rPr>
        <w:t xml:space="preserve">зосереджено на створення інформаційно-освітнього середовище професійного розвитку вчителів різними засобами, зокрема Гугл-сервісами, використанням хмарних технологій, освітніх платформ, соціальних мереж, залучення </w:t>
      </w:r>
      <w:r w:rsidR="00187CCB" w:rsidRPr="00E57266">
        <w:rPr>
          <w:sz w:val="28"/>
          <w:szCs w:val="28"/>
        </w:rPr>
        <w:t>зовнішніх ресурсів та активізації внутрішніх для задоволення професійного інтересу вчителів, вдосконалення ними власної педагогічної практики, підтримка в реалізації вчителями власної програми професійного розвитку, надання допомоги педагогічним працівникам у освоєнні нових інструментів освітньої діяльності, створенні творчої атмосфери, ефективному втілені інновацій.</w:t>
      </w:r>
    </w:p>
    <w:p w14:paraId="2A6467A6" w14:textId="77777777" w:rsidR="00187CCB" w:rsidRPr="007F0B1D" w:rsidRDefault="00615683" w:rsidP="007F0B1D">
      <w:pPr>
        <w:ind w:firstLine="708"/>
        <w:rPr>
          <w:bCs/>
          <w:sz w:val="28"/>
          <w:szCs w:val="28"/>
        </w:rPr>
      </w:pPr>
      <w:r w:rsidRPr="00615683">
        <w:rPr>
          <w:bCs/>
          <w:sz w:val="28"/>
          <w:szCs w:val="28"/>
        </w:rPr>
        <w:t>Рівень навчальних досягнень учнів основної та старшої школи протягом останніх років такий:</w:t>
      </w:r>
    </w:p>
    <w:p w14:paraId="68E90E5D" w14:textId="77777777" w:rsidR="00615683" w:rsidRDefault="00615683" w:rsidP="00B812B0">
      <w:pPr>
        <w:pStyle w:val="a3"/>
        <w:shd w:val="clear" w:color="auto" w:fill="FFFFFF"/>
        <w:spacing w:before="0" w:beforeAutospacing="0" w:after="0" w:afterAutospacing="0"/>
        <w:ind w:left="-1418" w:right="-427"/>
        <w:jc w:val="both"/>
        <w:rPr>
          <w:sz w:val="28"/>
          <w:szCs w:val="28"/>
          <w:lang w:val="uk-UA"/>
        </w:rPr>
      </w:pPr>
      <w:r w:rsidRPr="001C6CAE">
        <w:rPr>
          <w:rFonts w:eastAsia="Calibri"/>
          <w:noProof/>
          <w:color w:val="000000" w:themeColor="text1"/>
        </w:rPr>
        <w:drawing>
          <wp:inline distT="0" distB="0" distL="0" distR="0" wp14:anchorId="63620456" wp14:editId="58894225">
            <wp:extent cx="7264400" cy="2828925"/>
            <wp:effectExtent l="0" t="0" r="12700" b="9525"/>
            <wp:docPr id="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D8F56D" w14:textId="77777777" w:rsidR="00187CCB" w:rsidRPr="00DB18AC" w:rsidRDefault="00187CCB" w:rsidP="00187CCB">
      <w:pPr>
        <w:pStyle w:val="a3"/>
        <w:shd w:val="clear" w:color="auto" w:fill="FFFFFF"/>
        <w:spacing w:before="0" w:beforeAutospacing="0" w:after="0" w:afterAutospacing="0"/>
        <w:ind w:firstLine="708"/>
        <w:jc w:val="both"/>
        <w:rPr>
          <w:color w:val="000000"/>
          <w:sz w:val="28"/>
          <w:szCs w:val="28"/>
        </w:rPr>
      </w:pPr>
      <w:r w:rsidRPr="00FA098C">
        <w:rPr>
          <w:sz w:val="28"/>
          <w:szCs w:val="28"/>
          <w:lang w:val="uk-UA"/>
        </w:rPr>
        <w:t xml:space="preserve">З метою задоволення запитів кожного учасника освітнього процесу, вироблення стратегічних напрямів розвитку й удосконалення освітньої </w:t>
      </w:r>
      <w:r w:rsidRPr="00FA098C">
        <w:rPr>
          <w:sz w:val="28"/>
          <w:szCs w:val="28"/>
          <w:lang w:val="uk-UA"/>
        </w:rPr>
        <w:lastRenderedPageBreak/>
        <w:t xml:space="preserve">діяльності, впровадження перспективних освітніх технологій, проведенні методичних заходів, організації дослідницької діяльності вчителів і учнів в гімназії діє методична рада. </w:t>
      </w:r>
      <w:r w:rsidRPr="00DB18AC">
        <w:rPr>
          <w:color w:val="000000"/>
          <w:sz w:val="28"/>
          <w:szCs w:val="28"/>
        </w:rPr>
        <w:t xml:space="preserve">Для </w:t>
      </w:r>
      <w:proofErr w:type="spellStart"/>
      <w:r w:rsidRPr="00DB18AC">
        <w:rPr>
          <w:color w:val="000000"/>
          <w:sz w:val="28"/>
          <w:szCs w:val="28"/>
        </w:rPr>
        <w:t>забезпечення</w:t>
      </w:r>
      <w:proofErr w:type="spellEnd"/>
      <w:r w:rsidRPr="00DB18AC">
        <w:rPr>
          <w:color w:val="000000"/>
          <w:sz w:val="28"/>
          <w:szCs w:val="28"/>
        </w:rPr>
        <w:t xml:space="preserve"> систематичного і </w:t>
      </w:r>
      <w:proofErr w:type="spellStart"/>
      <w:r w:rsidRPr="00DB18AC">
        <w:rPr>
          <w:color w:val="000000"/>
          <w:sz w:val="28"/>
          <w:szCs w:val="28"/>
        </w:rPr>
        <w:t>кваліфікованого</w:t>
      </w:r>
      <w:proofErr w:type="spellEnd"/>
      <w:r w:rsidR="00102084">
        <w:rPr>
          <w:color w:val="000000"/>
          <w:sz w:val="28"/>
          <w:szCs w:val="28"/>
          <w:lang w:val="uk-UA"/>
        </w:rPr>
        <w:t xml:space="preserve"> </w:t>
      </w:r>
      <w:proofErr w:type="spellStart"/>
      <w:r w:rsidRPr="00DB18AC">
        <w:rPr>
          <w:color w:val="000000"/>
          <w:sz w:val="28"/>
          <w:szCs w:val="28"/>
        </w:rPr>
        <w:t>керівництва</w:t>
      </w:r>
      <w:proofErr w:type="spellEnd"/>
      <w:r w:rsidRPr="00DB18AC">
        <w:rPr>
          <w:color w:val="000000"/>
          <w:sz w:val="28"/>
          <w:szCs w:val="28"/>
        </w:rPr>
        <w:t xml:space="preserve"> методичною </w:t>
      </w:r>
      <w:proofErr w:type="spellStart"/>
      <w:r w:rsidRPr="00DB18AC">
        <w:rPr>
          <w:color w:val="000000"/>
          <w:sz w:val="28"/>
          <w:szCs w:val="28"/>
        </w:rPr>
        <w:t>роботою</w:t>
      </w:r>
      <w:proofErr w:type="spellEnd"/>
      <w:r w:rsidRPr="00DB18AC">
        <w:rPr>
          <w:color w:val="000000"/>
          <w:sz w:val="28"/>
          <w:szCs w:val="28"/>
        </w:rPr>
        <w:t xml:space="preserve"> у </w:t>
      </w:r>
      <w:proofErr w:type="spellStart"/>
      <w:r w:rsidRPr="00DB18AC">
        <w:rPr>
          <w:color w:val="000000"/>
          <w:sz w:val="28"/>
          <w:szCs w:val="28"/>
        </w:rPr>
        <w:t>закладі</w:t>
      </w:r>
      <w:proofErr w:type="spellEnd"/>
      <w:r w:rsidR="00102084">
        <w:rPr>
          <w:color w:val="000000"/>
          <w:sz w:val="28"/>
          <w:szCs w:val="28"/>
          <w:lang w:val="uk-UA"/>
        </w:rPr>
        <w:t xml:space="preserve"> </w:t>
      </w:r>
      <w:proofErr w:type="spellStart"/>
      <w:r w:rsidRPr="00DB18AC">
        <w:rPr>
          <w:color w:val="000000"/>
          <w:sz w:val="28"/>
          <w:szCs w:val="28"/>
        </w:rPr>
        <w:t>затверджено</w:t>
      </w:r>
      <w:proofErr w:type="spellEnd"/>
      <w:r w:rsidRPr="00DB18AC">
        <w:rPr>
          <w:color w:val="000000"/>
          <w:sz w:val="28"/>
          <w:szCs w:val="28"/>
        </w:rPr>
        <w:t xml:space="preserve"> склад </w:t>
      </w:r>
      <w:proofErr w:type="spellStart"/>
      <w:r w:rsidRPr="00DB18AC">
        <w:rPr>
          <w:color w:val="000000"/>
          <w:sz w:val="28"/>
          <w:szCs w:val="28"/>
        </w:rPr>
        <w:t>методичної</w:t>
      </w:r>
      <w:proofErr w:type="spellEnd"/>
      <w:r w:rsidRPr="00DB18AC">
        <w:rPr>
          <w:color w:val="000000"/>
          <w:sz w:val="28"/>
          <w:szCs w:val="28"/>
        </w:rPr>
        <w:t xml:space="preserve"> ради. На </w:t>
      </w:r>
      <w:proofErr w:type="spellStart"/>
      <w:r w:rsidRPr="00DB18AC">
        <w:rPr>
          <w:color w:val="000000"/>
          <w:sz w:val="28"/>
          <w:szCs w:val="28"/>
        </w:rPr>
        <w:t>засіданнях</w:t>
      </w:r>
      <w:proofErr w:type="spellEnd"/>
      <w:r w:rsidR="00102084">
        <w:rPr>
          <w:color w:val="000000"/>
          <w:sz w:val="28"/>
          <w:szCs w:val="28"/>
          <w:lang w:val="uk-UA"/>
        </w:rPr>
        <w:t xml:space="preserve"> </w:t>
      </w:r>
      <w:proofErr w:type="spellStart"/>
      <w:r w:rsidRPr="00DB18AC">
        <w:rPr>
          <w:color w:val="000000"/>
          <w:sz w:val="28"/>
          <w:szCs w:val="28"/>
        </w:rPr>
        <w:t>методичної</w:t>
      </w:r>
      <w:proofErr w:type="spellEnd"/>
      <w:r w:rsidRPr="00DB18AC">
        <w:rPr>
          <w:color w:val="000000"/>
          <w:sz w:val="28"/>
          <w:szCs w:val="28"/>
        </w:rPr>
        <w:t xml:space="preserve"> ради </w:t>
      </w:r>
      <w:proofErr w:type="spellStart"/>
      <w:r w:rsidRPr="00DB18AC">
        <w:rPr>
          <w:color w:val="000000"/>
          <w:sz w:val="28"/>
          <w:szCs w:val="28"/>
        </w:rPr>
        <w:t>визначено</w:t>
      </w:r>
      <w:proofErr w:type="spellEnd"/>
      <w:r w:rsidRPr="00DB18AC">
        <w:rPr>
          <w:color w:val="000000"/>
          <w:sz w:val="28"/>
          <w:szCs w:val="28"/>
        </w:rPr>
        <w:t xml:space="preserve"> та </w:t>
      </w:r>
      <w:proofErr w:type="spellStart"/>
      <w:r w:rsidRPr="00DB18AC">
        <w:rPr>
          <w:color w:val="000000"/>
          <w:sz w:val="28"/>
          <w:szCs w:val="28"/>
        </w:rPr>
        <w:t>затверджено</w:t>
      </w:r>
      <w:proofErr w:type="spellEnd"/>
      <w:r w:rsidRPr="00DB18AC">
        <w:rPr>
          <w:color w:val="000000"/>
          <w:sz w:val="28"/>
          <w:szCs w:val="28"/>
        </w:rPr>
        <w:t xml:space="preserve"> структуру, </w:t>
      </w:r>
      <w:proofErr w:type="spellStart"/>
      <w:r w:rsidRPr="00DB18AC">
        <w:rPr>
          <w:color w:val="000000"/>
          <w:sz w:val="28"/>
          <w:szCs w:val="28"/>
        </w:rPr>
        <w:t>форми</w:t>
      </w:r>
      <w:proofErr w:type="spellEnd"/>
      <w:r w:rsidR="00102084">
        <w:rPr>
          <w:color w:val="000000"/>
          <w:sz w:val="28"/>
          <w:szCs w:val="28"/>
          <w:lang w:val="uk-UA"/>
        </w:rPr>
        <w:t xml:space="preserve"> </w:t>
      </w:r>
      <w:proofErr w:type="spellStart"/>
      <w:r w:rsidRPr="00DB18AC">
        <w:rPr>
          <w:color w:val="000000"/>
          <w:sz w:val="28"/>
          <w:szCs w:val="28"/>
        </w:rPr>
        <w:t>метод</w:t>
      </w:r>
      <w:r w:rsidR="00652BCF">
        <w:rPr>
          <w:color w:val="000000"/>
          <w:sz w:val="28"/>
          <w:szCs w:val="28"/>
        </w:rPr>
        <w:t>ичної</w:t>
      </w:r>
      <w:proofErr w:type="spellEnd"/>
      <w:r w:rsidR="00102084">
        <w:rPr>
          <w:color w:val="000000"/>
          <w:sz w:val="28"/>
          <w:szCs w:val="28"/>
          <w:lang w:val="uk-UA"/>
        </w:rPr>
        <w:t xml:space="preserve"> </w:t>
      </w:r>
      <w:proofErr w:type="spellStart"/>
      <w:r w:rsidR="00652BCF">
        <w:rPr>
          <w:color w:val="000000"/>
          <w:sz w:val="28"/>
          <w:szCs w:val="28"/>
        </w:rPr>
        <w:t>роботи</w:t>
      </w:r>
      <w:proofErr w:type="spellEnd"/>
      <w:r w:rsidRPr="00DB18AC">
        <w:rPr>
          <w:color w:val="000000"/>
          <w:sz w:val="28"/>
          <w:szCs w:val="28"/>
        </w:rPr>
        <w:t xml:space="preserve">, </w:t>
      </w:r>
      <w:proofErr w:type="spellStart"/>
      <w:r w:rsidRPr="00DB18AC">
        <w:rPr>
          <w:color w:val="000000"/>
          <w:sz w:val="28"/>
          <w:szCs w:val="28"/>
        </w:rPr>
        <w:t>затверджено</w:t>
      </w:r>
      <w:proofErr w:type="spellEnd"/>
      <w:r w:rsidRPr="00DB18AC">
        <w:rPr>
          <w:color w:val="000000"/>
          <w:sz w:val="28"/>
          <w:szCs w:val="28"/>
        </w:rPr>
        <w:t xml:space="preserve"> план</w:t>
      </w:r>
      <w:r>
        <w:rPr>
          <w:color w:val="000000"/>
          <w:sz w:val="28"/>
          <w:szCs w:val="28"/>
          <w:lang w:val="uk-UA"/>
        </w:rPr>
        <w:t>и</w:t>
      </w:r>
      <w:r w:rsidR="00102084">
        <w:rPr>
          <w:color w:val="000000"/>
          <w:sz w:val="28"/>
          <w:szCs w:val="28"/>
          <w:lang w:val="uk-UA"/>
        </w:rPr>
        <w:t xml:space="preserve"> </w:t>
      </w:r>
      <w:proofErr w:type="spellStart"/>
      <w:r w:rsidRPr="00DB18AC">
        <w:rPr>
          <w:color w:val="000000"/>
          <w:sz w:val="28"/>
          <w:szCs w:val="28"/>
        </w:rPr>
        <w:t>роботи</w:t>
      </w:r>
      <w:proofErr w:type="spellEnd"/>
      <w:r w:rsidR="00102084">
        <w:rPr>
          <w:color w:val="000000"/>
          <w:sz w:val="28"/>
          <w:szCs w:val="28"/>
          <w:lang w:val="uk-UA"/>
        </w:rPr>
        <w:t xml:space="preserve"> </w:t>
      </w:r>
      <w:r w:rsidRPr="00DB18AC">
        <w:rPr>
          <w:color w:val="000000"/>
          <w:sz w:val="28"/>
          <w:szCs w:val="28"/>
          <w:shd w:val="clear" w:color="auto" w:fill="FFFFFF"/>
          <w:lang w:val="uk-UA"/>
        </w:rPr>
        <w:t>циклових методичних об’єднань учителів</w:t>
      </w:r>
      <w:r w:rsidRPr="00DB18AC">
        <w:rPr>
          <w:color w:val="000000"/>
          <w:sz w:val="28"/>
          <w:szCs w:val="28"/>
        </w:rPr>
        <w:t xml:space="preserve">. </w:t>
      </w:r>
    </w:p>
    <w:p w14:paraId="514C492A" w14:textId="77777777" w:rsidR="00187CCB" w:rsidRPr="00DB18AC" w:rsidRDefault="00187CCB" w:rsidP="00187CCB">
      <w:pPr>
        <w:pStyle w:val="a3"/>
        <w:shd w:val="clear" w:color="auto" w:fill="FFFFFF"/>
        <w:spacing w:before="0" w:beforeAutospacing="0" w:after="0" w:afterAutospacing="0"/>
        <w:ind w:firstLine="708"/>
        <w:jc w:val="both"/>
        <w:rPr>
          <w:color w:val="000000"/>
          <w:sz w:val="28"/>
          <w:szCs w:val="28"/>
          <w:shd w:val="clear" w:color="auto" w:fill="FFFFFF"/>
          <w:lang w:val="uk-UA"/>
        </w:rPr>
      </w:pPr>
      <w:r w:rsidRPr="00DB18AC">
        <w:rPr>
          <w:color w:val="000000"/>
          <w:sz w:val="28"/>
          <w:szCs w:val="28"/>
          <w:lang w:val="uk-UA"/>
        </w:rPr>
        <w:t>Н</w:t>
      </w:r>
      <w:r w:rsidRPr="00DB18AC">
        <w:rPr>
          <w:color w:val="000000"/>
          <w:sz w:val="28"/>
          <w:szCs w:val="28"/>
          <w:shd w:val="clear" w:color="auto" w:fill="FFFFFF"/>
          <w:lang w:val="uk-UA"/>
        </w:rPr>
        <w:t>а засіданнях циклових методичних об’єднань учителів обговорювалися накази, розпорядження, листи Міністерства освіти та науки України, рекомендації обласної, міської серпневої конференції, рекомендації щодо викладання навчальних предметів у 202</w:t>
      </w:r>
      <w:r w:rsidRPr="00311F99">
        <w:rPr>
          <w:color w:val="000000"/>
          <w:sz w:val="28"/>
          <w:szCs w:val="28"/>
          <w:shd w:val="clear" w:color="auto" w:fill="FFFFFF"/>
        </w:rPr>
        <w:t>1</w:t>
      </w:r>
      <w:r w:rsidRPr="00DB18AC">
        <w:rPr>
          <w:color w:val="000000"/>
          <w:sz w:val="28"/>
          <w:szCs w:val="28"/>
          <w:shd w:val="clear" w:color="auto" w:fill="FFFFFF"/>
          <w:lang w:val="uk-UA"/>
        </w:rPr>
        <w:t>/202</w:t>
      </w:r>
      <w:r w:rsidRPr="00311F99">
        <w:rPr>
          <w:color w:val="000000"/>
          <w:sz w:val="28"/>
          <w:szCs w:val="28"/>
          <w:shd w:val="clear" w:color="auto" w:fill="FFFFFF"/>
        </w:rPr>
        <w:t>2</w:t>
      </w:r>
      <w:r w:rsidRPr="00DB18AC">
        <w:rPr>
          <w:color w:val="000000"/>
          <w:sz w:val="28"/>
          <w:szCs w:val="28"/>
          <w:shd w:val="clear" w:color="auto" w:fill="FFFFFF"/>
          <w:lang w:val="uk-UA"/>
        </w:rPr>
        <w:t xml:space="preserve"> навчальному році, впровадження Державного стандарту базової школи, підготовка і проведення предметних олімпіад, проведення </w:t>
      </w:r>
      <w:proofErr w:type="spellStart"/>
      <w:r w:rsidRPr="00DB18AC">
        <w:rPr>
          <w:color w:val="000000"/>
          <w:sz w:val="28"/>
          <w:szCs w:val="28"/>
          <w:shd w:val="clear" w:color="auto" w:fill="FFFFFF"/>
          <w:lang w:val="uk-UA"/>
        </w:rPr>
        <w:t>моніторингів</w:t>
      </w:r>
      <w:proofErr w:type="spellEnd"/>
      <w:r w:rsidRPr="00DB18AC">
        <w:rPr>
          <w:color w:val="000000"/>
          <w:sz w:val="28"/>
          <w:szCs w:val="28"/>
          <w:shd w:val="clear" w:color="auto" w:fill="FFFFFF"/>
          <w:lang w:val="uk-UA"/>
        </w:rPr>
        <w:t>, вибір підручників, використання модельних програм тощо.</w:t>
      </w:r>
    </w:p>
    <w:p w14:paraId="769F9FAE" w14:textId="77777777" w:rsidR="00187CCB" w:rsidRPr="0009536F" w:rsidRDefault="00187CCB" w:rsidP="00187CCB">
      <w:pPr>
        <w:ind w:firstLine="708"/>
        <w:jc w:val="both"/>
        <w:rPr>
          <w:color w:val="000000"/>
          <w:sz w:val="28"/>
          <w:szCs w:val="28"/>
        </w:rPr>
      </w:pPr>
      <w:r w:rsidRPr="00DB18AC">
        <w:rPr>
          <w:color w:val="000000"/>
          <w:sz w:val="28"/>
          <w:szCs w:val="28"/>
        </w:rPr>
        <w:t xml:space="preserve">Протягом 2021/2022 навчального року на засіданнях методичної ради розглядалися питання відповідно до затвердженого плану роботи. </w:t>
      </w:r>
      <w:r w:rsidRPr="00BA2C36">
        <w:rPr>
          <w:color w:val="000000"/>
          <w:sz w:val="28"/>
          <w:szCs w:val="28"/>
        </w:rPr>
        <w:t xml:space="preserve">Питання методичної роботи розглядались на </w:t>
      </w:r>
      <w:proofErr w:type="spellStart"/>
      <w:r w:rsidRPr="00BA2C36">
        <w:rPr>
          <w:color w:val="000000"/>
          <w:sz w:val="28"/>
          <w:szCs w:val="28"/>
        </w:rPr>
        <w:t>оперативно</w:t>
      </w:r>
      <w:proofErr w:type="spellEnd"/>
      <w:r w:rsidRPr="00BA2C36">
        <w:rPr>
          <w:color w:val="000000"/>
          <w:sz w:val="28"/>
          <w:szCs w:val="28"/>
        </w:rPr>
        <w:t>-методичних нарадах закладу. Про</w:t>
      </w:r>
      <w:r>
        <w:rPr>
          <w:color w:val="000000"/>
          <w:sz w:val="28"/>
          <w:szCs w:val="28"/>
        </w:rPr>
        <w:t>тягом навчального року вчителі гімназії</w:t>
      </w:r>
      <w:r w:rsidRPr="00BA2C36">
        <w:rPr>
          <w:color w:val="000000"/>
          <w:sz w:val="28"/>
          <w:szCs w:val="28"/>
        </w:rPr>
        <w:t xml:space="preserve"> співпрацювали з ЗВО, освітніми платформами, педагогічними групами, методичними спільнотами міста, викладачами </w:t>
      </w:r>
      <w:r>
        <w:rPr>
          <w:color w:val="000000"/>
          <w:sz w:val="28"/>
          <w:szCs w:val="28"/>
        </w:rPr>
        <w:t>Сумського ОІ</w:t>
      </w:r>
      <w:r w:rsidRPr="00BA2C36">
        <w:rPr>
          <w:color w:val="000000"/>
          <w:sz w:val="28"/>
          <w:szCs w:val="28"/>
        </w:rPr>
        <w:t>ПП</w:t>
      </w:r>
      <w:r>
        <w:rPr>
          <w:color w:val="000000"/>
          <w:sz w:val="28"/>
          <w:szCs w:val="28"/>
        </w:rPr>
        <w:t>О</w:t>
      </w:r>
      <w:r w:rsidRPr="00BA2C36">
        <w:rPr>
          <w:color w:val="000000"/>
          <w:sz w:val="28"/>
          <w:szCs w:val="28"/>
        </w:rPr>
        <w:t xml:space="preserve">. Освітній простір закладу організований відповідно </w:t>
      </w:r>
      <w:r>
        <w:rPr>
          <w:color w:val="000000"/>
          <w:sz w:val="28"/>
          <w:szCs w:val="28"/>
        </w:rPr>
        <w:t xml:space="preserve">до </w:t>
      </w:r>
      <w:r w:rsidRPr="00BA2C36">
        <w:rPr>
          <w:color w:val="000000"/>
          <w:sz w:val="28"/>
          <w:szCs w:val="28"/>
        </w:rPr>
        <w:t>вимог: доступний, безпечний, є індивідуалі</w:t>
      </w:r>
      <w:r>
        <w:rPr>
          <w:color w:val="000000"/>
          <w:sz w:val="28"/>
          <w:szCs w:val="28"/>
        </w:rPr>
        <w:t>зованим та персоналізованим. Він д</w:t>
      </w:r>
      <w:r w:rsidRPr="00BA2C36">
        <w:rPr>
          <w:color w:val="000000"/>
          <w:sz w:val="28"/>
          <w:szCs w:val="28"/>
        </w:rPr>
        <w:t xml:space="preserve">ає можливість кожному учаснику освітнього процесу знайти потрібне для себе. Навчальні кабінети оформлені відповідно </w:t>
      </w:r>
      <w:r>
        <w:rPr>
          <w:color w:val="000000"/>
          <w:sz w:val="28"/>
          <w:szCs w:val="28"/>
        </w:rPr>
        <w:t xml:space="preserve">до </w:t>
      </w:r>
      <w:r w:rsidRPr="00BA2C36">
        <w:rPr>
          <w:color w:val="000000"/>
          <w:sz w:val="28"/>
          <w:szCs w:val="28"/>
        </w:rPr>
        <w:t>Положення про навчальний кабінет з сучасним технічним забезпеченням, оновленими меблями, стендами, дидактичними, роздатковими матеріалами, цифровими ресурсами</w:t>
      </w:r>
      <w:r w:rsidRPr="006B2E07">
        <w:rPr>
          <w:color w:val="000000"/>
          <w:sz w:val="28"/>
          <w:szCs w:val="28"/>
        </w:rPr>
        <w:t>. Шість</w:t>
      </w:r>
      <w:r w:rsidRPr="00BA2C36">
        <w:rPr>
          <w:color w:val="000000"/>
          <w:sz w:val="28"/>
          <w:szCs w:val="28"/>
        </w:rPr>
        <w:t xml:space="preserve"> кабінетів обладнанні мультимедійними комплексами. Для надання освітніх послуг </w:t>
      </w:r>
      <w:r w:rsidRPr="0009536F">
        <w:rPr>
          <w:color w:val="000000"/>
          <w:sz w:val="28"/>
          <w:szCs w:val="28"/>
        </w:rPr>
        <w:t xml:space="preserve">використовуються 40 комп’ютерів, 8 ноутбуків, 12 телевізорів, 9 </w:t>
      </w:r>
      <w:proofErr w:type="spellStart"/>
      <w:r w:rsidRPr="0009536F">
        <w:rPr>
          <w:color w:val="000000"/>
          <w:sz w:val="28"/>
          <w:szCs w:val="28"/>
        </w:rPr>
        <w:t>проєкторів</w:t>
      </w:r>
      <w:proofErr w:type="spellEnd"/>
      <w:r w:rsidRPr="0009536F">
        <w:rPr>
          <w:color w:val="000000"/>
          <w:sz w:val="28"/>
          <w:szCs w:val="28"/>
        </w:rPr>
        <w:t xml:space="preserve">, 7 принтерів, 3 </w:t>
      </w:r>
      <w:proofErr w:type="spellStart"/>
      <w:r w:rsidRPr="0009536F">
        <w:rPr>
          <w:color w:val="000000"/>
          <w:sz w:val="28"/>
          <w:szCs w:val="28"/>
        </w:rPr>
        <w:t>ламінатори</w:t>
      </w:r>
      <w:proofErr w:type="spellEnd"/>
      <w:r w:rsidRPr="0009536F">
        <w:rPr>
          <w:color w:val="000000"/>
          <w:sz w:val="28"/>
          <w:szCs w:val="28"/>
        </w:rPr>
        <w:t>. Гім</w:t>
      </w:r>
      <w:r w:rsidR="00652BCF">
        <w:rPr>
          <w:color w:val="000000"/>
          <w:sz w:val="28"/>
          <w:szCs w:val="28"/>
        </w:rPr>
        <w:t>назія  має постійний доступ до І</w:t>
      </w:r>
      <w:r w:rsidRPr="0009536F">
        <w:rPr>
          <w:color w:val="000000"/>
          <w:sz w:val="28"/>
          <w:szCs w:val="28"/>
        </w:rPr>
        <w:t xml:space="preserve">нтернету та </w:t>
      </w:r>
      <w:proofErr w:type="spellStart"/>
      <w:r w:rsidRPr="0009536F">
        <w:rPr>
          <w:rStyle w:val="a4"/>
          <w:bCs/>
          <w:i w:val="0"/>
          <w:iCs w:val="0"/>
          <w:color w:val="000000"/>
          <w:sz w:val="28"/>
          <w:szCs w:val="28"/>
          <w:shd w:val="clear" w:color="auto" w:fill="FFFFFF"/>
        </w:rPr>
        <w:t>Wi-Fi</w:t>
      </w:r>
      <w:proofErr w:type="spellEnd"/>
      <w:r w:rsidRPr="0009536F">
        <w:rPr>
          <w:rStyle w:val="a4"/>
          <w:bCs/>
          <w:i w:val="0"/>
          <w:iCs w:val="0"/>
          <w:color w:val="000000"/>
          <w:sz w:val="28"/>
          <w:szCs w:val="28"/>
          <w:shd w:val="clear" w:color="auto" w:fill="FFFFFF"/>
        </w:rPr>
        <w:t xml:space="preserve"> простору.</w:t>
      </w:r>
      <w:r w:rsidRPr="0009536F">
        <w:rPr>
          <w:color w:val="000000"/>
          <w:sz w:val="28"/>
          <w:szCs w:val="28"/>
        </w:rPr>
        <w:tab/>
      </w:r>
    </w:p>
    <w:p w14:paraId="64BDC4BA" w14:textId="77777777" w:rsidR="00187CCB" w:rsidRDefault="00187CCB" w:rsidP="00187CCB">
      <w:pPr>
        <w:ind w:firstLine="708"/>
        <w:jc w:val="both"/>
        <w:rPr>
          <w:color w:val="FF0000"/>
          <w:sz w:val="28"/>
          <w:szCs w:val="28"/>
        </w:rPr>
      </w:pPr>
      <w:r w:rsidRPr="00DB18AC">
        <w:rPr>
          <w:color w:val="000000"/>
          <w:sz w:val="28"/>
          <w:szCs w:val="28"/>
        </w:rPr>
        <w:t>Освітній процес забезпечу</w:t>
      </w:r>
      <w:r w:rsidR="00652BCF">
        <w:rPr>
          <w:color w:val="000000"/>
          <w:sz w:val="28"/>
          <w:szCs w:val="28"/>
        </w:rPr>
        <w:t>вали</w:t>
      </w:r>
      <w:r w:rsidRPr="00DB18AC">
        <w:rPr>
          <w:color w:val="000000"/>
          <w:sz w:val="28"/>
          <w:szCs w:val="28"/>
        </w:rPr>
        <w:t xml:space="preserve"> 65 педагогічних працівників: 47 учителів (72,3%) мають кваліфікаційну категорію «спеціаліст вищої категорії», 10 учителів (15,4%) - «спеціаліст першої категорії», 6 учителів (9,3%) – «спеціаліст другої категорії», 2 вчителя (3%) - «спеціаліст». </w:t>
      </w:r>
      <w:r>
        <w:rPr>
          <w:color w:val="000000"/>
          <w:sz w:val="28"/>
          <w:szCs w:val="28"/>
        </w:rPr>
        <w:t xml:space="preserve"> Педагогів зі стажем роботи до 3 років– 4, від 3 до 10 років – 7, від 10 до 20 років – 14, більше 20 років – 40. </w:t>
      </w:r>
      <w:r w:rsidRPr="00DB18AC">
        <w:rPr>
          <w:color w:val="000000"/>
          <w:sz w:val="28"/>
          <w:szCs w:val="28"/>
        </w:rPr>
        <w:t>Відповідно до Порядку підвищення кваліфікації педагогічних та науково-педагогічних працівників, затвердженого постановою КМУ від 21.08.2019 №800 зі змінами від 27.12.2019 року, затверджених постановою КМУ №1113, усі педагоги пройшли щорічне підвищення кваліфікації при Сумському ОІППО та ДПУ за інституційною формою підвищення кваліфікації.</w:t>
      </w:r>
    </w:p>
    <w:p w14:paraId="5F3110C6" w14:textId="77777777" w:rsidR="002C547D" w:rsidRPr="00DB18AC" w:rsidRDefault="00187CCB" w:rsidP="00C54066">
      <w:pPr>
        <w:ind w:firstLine="644"/>
        <w:jc w:val="both"/>
        <w:rPr>
          <w:color w:val="000000"/>
          <w:sz w:val="28"/>
          <w:szCs w:val="28"/>
        </w:rPr>
      </w:pPr>
      <w:r w:rsidRPr="00DB18AC">
        <w:rPr>
          <w:color w:val="000000"/>
          <w:sz w:val="28"/>
          <w:szCs w:val="28"/>
        </w:rPr>
        <w:t>Усі вчителі, які будуть викладати у 1(5)-х класах та забезпечува</w:t>
      </w:r>
      <w:r w:rsidR="004D7CE1">
        <w:rPr>
          <w:color w:val="000000"/>
          <w:sz w:val="28"/>
          <w:szCs w:val="28"/>
        </w:rPr>
        <w:t>т</w:t>
      </w:r>
      <w:r w:rsidRPr="00DB18AC">
        <w:rPr>
          <w:color w:val="000000"/>
          <w:sz w:val="28"/>
          <w:szCs w:val="28"/>
        </w:rPr>
        <w:t xml:space="preserve">и здобуття освіти відповідно до нових </w:t>
      </w:r>
      <w:proofErr w:type="spellStart"/>
      <w:r w:rsidRPr="00DB18AC">
        <w:rPr>
          <w:color w:val="000000"/>
          <w:sz w:val="28"/>
          <w:szCs w:val="28"/>
        </w:rPr>
        <w:t>методик</w:t>
      </w:r>
      <w:proofErr w:type="spellEnd"/>
      <w:r w:rsidRPr="00DB18AC">
        <w:rPr>
          <w:color w:val="000000"/>
          <w:sz w:val="28"/>
          <w:szCs w:val="28"/>
        </w:rPr>
        <w:t xml:space="preserve"> згідно з Концепцією НУШ, пройшли курси підвищення кваліфікації на базі Сумського ОІППО та ДПУ</w:t>
      </w:r>
      <w:r w:rsidR="00C54066">
        <w:rPr>
          <w:color w:val="000000"/>
          <w:sz w:val="28"/>
          <w:szCs w:val="28"/>
        </w:rPr>
        <w:t xml:space="preserve"> імені А.С. Макаренка</w:t>
      </w:r>
      <w:r w:rsidRPr="00DB18AC">
        <w:rPr>
          <w:color w:val="000000"/>
          <w:sz w:val="28"/>
          <w:szCs w:val="28"/>
        </w:rPr>
        <w:t>.</w:t>
      </w:r>
    </w:p>
    <w:p w14:paraId="785D69C5" w14:textId="77777777" w:rsidR="00187CCB" w:rsidRPr="004D7CE1" w:rsidRDefault="00187CCB" w:rsidP="004D7CE1">
      <w:pPr>
        <w:ind w:firstLine="644"/>
        <w:contextualSpacing/>
        <w:jc w:val="both"/>
        <w:rPr>
          <w:rFonts w:eastAsia="Calibri"/>
          <w:color w:val="000000"/>
          <w:sz w:val="28"/>
          <w:szCs w:val="28"/>
        </w:rPr>
      </w:pPr>
      <w:r w:rsidRPr="00DB18AC">
        <w:rPr>
          <w:color w:val="000000"/>
          <w:sz w:val="28"/>
          <w:szCs w:val="28"/>
        </w:rPr>
        <w:t xml:space="preserve">Складений та затверджений </w:t>
      </w:r>
      <w:r w:rsidR="00C54066">
        <w:rPr>
          <w:color w:val="000000"/>
          <w:sz w:val="28"/>
          <w:szCs w:val="28"/>
        </w:rPr>
        <w:t xml:space="preserve">орієнтовний </w:t>
      </w:r>
      <w:r w:rsidRPr="00DB18AC">
        <w:rPr>
          <w:color w:val="000000"/>
          <w:sz w:val="28"/>
          <w:szCs w:val="28"/>
        </w:rPr>
        <w:t>план підвищення кваліфікації на 2022 рік</w:t>
      </w:r>
      <w:r>
        <w:rPr>
          <w:color w:val="000000"/>
          <w:sz w:val="28"/>
          <w:szCs w:val="28"/>
        </w:rPr>
        <w:t>.</w:t>
      </w:r>
      <w:r w:rsidRPr="00DB18AC">
        <w:rPr>
          <w:color w:val="000000"/>
          <w:sz w:val="28"/>
          <w:szCs w:val="28"/>
        </w:rPr>
        <w:t xml:space="preserve"> 86% педагогів </w:t>
      </w:r>
      <w:r w:rsidRPr="001119A1">
        <w:rPr>
          <w:color w:val="000000"/>
          <w:sz w:val="28"/>
          <w:szCs w:val="28"/>
        </w:rPr>
        <w:t xml:space="preserve">вже </w:t>
      </w:r>
      <w:r w:rsidRPr="00DB18AC">
        <w:rPr>
          <w:color w:val="000000"/>
          <w:sz w:val="28"/>
          <w:szCs w:val="28"/>
        </w:rPr>
        <w:t xml:space="preserve">пройшли курси підвищення кваліфікації. 56 </w:t>
      </w:r>
      <w:r w:rsidRPr="00DB18AC">
        <w:rPr>
          <w:color w:val="000000"/>
          <w:sz w:val="28"/>
          <w:szCs w:val="28"/>
        </w:rPr>
        <w:lastRenderedPageBreak/>
        <w:t>сертифікатів отримали вчителі за навчання та участ</w:t>
      </w:r>
      <w:r>
        <w:rPr>
          <w:color w:val="000000"/>
          <w:sz w:val="28"/>
          <w:szCs w:val="28"/>
        </w:rPr>
        <w:t xml:space="preserve">ь </w:t>
      </w:r>
      <w:r w:rsidRPr="00DB18AC">
        <w:rPr>
          <w:color w:val="000000"/>
          <w:sz w:val="28"/>
          <w:szCs w:val="28"/>
        </w:rPr>
        <w:t xml:space="preserve">у </w:t>
      </w:r>
      <w:proofErr w:type="spellStart"/>
      <w:r w:rsidRPr="00DB18AC">
        <w:rPr>
          <w:color w:val="000000"/>
          <w:sz w:val="28"/>
          <w:szCs w:val="28"/>
        </w:rPr>
        <w:t>вебінарах</w:t>
      </w:r>
      <w:proofErr w:type="spellEnd"/>
      <w:r w:rsidRPr="00DB18AC">
        <w:rPr>
          <w:color w:val="000000"/>
          <w:sz w:val="28"/>
          <w:szCs w:val="28"/>
        </w:rPr>
        <w:t xml:space="preserve"> на освітніх платформах «На урок», «</w:t>
      </w:r>
      <w:proofErr w:type="spellStart"/>
      <w:r w:rsidRPr="00DB18AC">
        <w:rPr>
          <w:color w:val="000000"/>
          <w:sz w:val="28"/>
          <w:szCs w:val="28"/>
        </w:rPr>
        <w:t>Всеосвіта</w:t>
      </w:r>
      <w:proofErr w:type="spellEnd"/>
      <w:r w:rsidRPr="00DB18AC">
        <w:rPr>
          <w:color w:val="000000"/>
          <w:sz w:val="28"/>
          <w:szCs w:val="28"/>
        </w:rPr>
        <w:t xml:space="preserve">», «Ранок», </w:t>
      </w:r>
      <w:r w:rsidRPr="00DB18AC">
        <w:rPr>
          <w:color w:val="000000"/>
          <w:sz w:val="28"/>
          <w:szCs w:val="28"/>
          <w:lang w:val="en-US"/>
        </w:rPr>
        <w:t>MCFR</w:t>
      </w:r>
      <w:r w:rsidRPr="00DB18AC">
        <w:rPr>
          <w:color w:val="000000"/>
          <w:sz w:val="28"/>
          <w:szCs w:val="28"/>
        </w:rPr>
        <w:t xml:space="preserve">. </w:t>
      </w:r>
      <w:r w:rsidR="004D7CE1" w:rsidRPr="004D7CE1">
        <w:rPr>
          <w:rFonts w:eastAsia="Calibri"/>
          <w:color w:val="000000"/>
          <w:sz w:val="28"/>
          <w:szCs w:val="28"/>
        </w:rPr>
        <w:t>Упродовж 2021-2022 навчального  року  підвищення кваліфікації та атестація педагогічних працівників закладу освіти здійснювалося  відповідно до Закону України  «Про  освіту», Типового  положення про атестацію педагогічних працівників та плану-графіку підвищення кваліфікації. Методичний супровід підвищення кваліфікації педагогічних працівників здійснювався постійно і найбільш повно враховував  запити, потреби  вчителів та визначався конкретними завданнями, які випливали з реального стану професійної діяльності педагогічних працівників.</w:t>
      </w:r>
    </w:p>
    <w:p w14:paraId="32AFB5B6" w14:textId="77777777" w:rsidR="000E662A" w:rsidRDefault="000E662A" w:rsidP="000E662A">
      <w:pPr>
        <w:ind w:firstLine="644"/>
        <w:jc w:val="both"/>
        <w:rPr>
          <w:rFonts w:eastAsia="Calibri"/>
          <w:sz w:val="28"/>
          <w:szCs w:val="28"/>
          <w:lang w:eastAsia="en-US"/>
        </w:rPr>
      </w:pPr>
      <w:r w:rsidRPr="00C54980">
        <w:rPr>
          <w:rFonts w:eastAsia="Calibri"/>
          <w:sz w:val="28"/>
          <w:szCs w:val="28"/>
          <w:lang w:eastAsia="en-US"/>
        </w:rPr>
        <w:t xml:space="preserve">25 учителів гімназії пройшли курси підвищення кваліфікації </w:t>
      </w:r>
      <w:r w:rsidR="00C54980" w:rsidRPr="00C54980">
        <w:rPr>
          <w:sz w:val="28"/>
          <w:szCs w:val="28"/>
        </w:rPr>
        <w:t xml:space="preserve">за темою «Віртуальний клас для ефективного навчання </w:t>
      </w:r>
      <w:r w:rsidR="00C54980" w:rsidRPr="00C54980">
        <w:rPr>
          <w:sz w:val="28"/>
          <w:szCs w:val="28"/>
          <w:lang w:val="en-US"/>
        </w:rPr>
        <w:t>Google</w:t>
      </w:r>
      <w:r w:rsidR="007F0B1D">
        <w:rPr>
          <w:sz w:val="28"/>
          <w:szCs w:val="28"/>
        </w:rPr>
        <w:t xml:space="preserve"> </w:t>
      </w:r>
      <w:r w:rsidR="00C54980" w:rsidRPr="00C54980">
        <w:rPr>
          <w:sz w:val="28"/>
          <w:szCs w:val="28"/>
          <w:lang w:val="en-US"/>
        </w:rPr>
        <w:t>Classroom</w:t>
      </w:r>
      <w:r w:rsidR="00C54980" w:rsidRPr="00C54980">
        <w:rPr>
          <w:sz w:val="28"/>
          <w:szCs w:val="28"/>
        </w:rPr>
        <w:t xml:space="preserve">» в форматі </w:t>
      </w:r>
      <w:proofErr w:type="spellStart"/>
      <w:r w:rsidR="00C54980" w:rsidRPr="00C54980">
        <w:rPr>
          <w:sz w:val="28"/>
          <w:szCs w:val="28"/>
        </w:rPr>
        <w:t>офлайн</w:t>
      </w:r>
      <w:proofErr w:type="spellEnd"/>
      <w:r w:rsidR="00C54980" w:rsidRPr="00C54980">
        <w:rPr>
          <w:sz w:val="28"/>
          <w:szCs w:val="28"/>
        </w:rPr>
        <w:t xml:space="preserve"> на базі КУ Сумська гімназія №1 м. Суми</w:t>
      </w:r>
      <w:r w:rsidRPr="00C54980">
        <w:rPr>
          <w:rFonts w:eastAsia="Calibri"/>
          <w:sz w:val="28"/>
          <w:szCs w:val="28"/>
          <w:lang w:eastAsia="en-US"/>
        </w:rPr>
        <w:t>, які було проведено</w:t>
      </w:r>
      <w:r w:rsidR="007F0B1D">
        <w:rPr>
          <w:rFonts w:eastAsia="Calibri"/>
          <w:sz w:val="28"/>
          <w:szCs w:val="28"/>
          <w:lang w:eastAsia="en-US"/>
        </w:rPr>
        <w:t xml:space="preserve"> </w:t>
      </w:r>
      <w:r w:rsidRPr="00A51213">
        <w:rPr>
          <w:rFonts w:eastAsia="Calibri"/>
          <w:sz w:val="28"/>
          <w:szCs w:val="28"/>
          <w:lang w:eastAsia="en-US"/>
        </w:rPr>
        <w:t>Комунальн</w:t>
      </w:r>
      <w:r>
        <w:rPr>
          <w:rFonts w:eastAsia="Calibri"/>
          <w:sz w:val="28"/>
          <w:szCs w:val="28"/>
          <w:lang w:eastAsia="en-US"/>
        </w:rPr>
        <w:t>им</w:t>
      </w:r>
      <w:r w:rsidRPr="00A51213">
        <w:rPr>
          <w:rFonts w:eastAsia="Calibri"/>
          <w:sz w:val="28"/>
          <w:szCs w:val="28"/>
          <w:lang w:eastAsia="en-US"/>
        </w:rPr>
        <w:t xml:space="preserve"> заклад</w:t>
      </w:r>
      <w:r>
        <w:rPr>
          <w:rFonts w:eastAsia="Calibri"/>
          <w:sz w:val="28"/>
          <w:szCs w:val="28"/>
          <w:lang w:eastAsia="en-US"/>
        </w:rPr>
        <w:t>ом</w:t>
      </w:r>
      <w:r w:rsidRPr="00A51213">
        <w:rPr>
          <w:rFonts w:eastAsia="Calibri"/>
          <w:sz w:val="28"/>
          <w:szCs w:val="28"/>
          <w:lang w:eastAsia="en-US"/>
        </w:rPr>
        <w:t xml:space="preserve"> Сумський обласний інститут післядипломної педагогічної</w:t>
      </w:r>
      <w:r>
        <w:rPr>
          <w:rFonts w:eastAsia="Calibri"/>
          <w:sz w:val="28"/>
          <w:szCs w:val="28"/>
          <w:lang w:eastAsia="en-US"/>
        </w:rPr>
        <w:t xml:space="preserve"> о</w:t>
      </w:r>
      <w:r w:rsidRPr="00A51213">
        <w:rPr>
          <w:rFonts w:eastAsia="Calibri"/>
          <w:sz w:val="28"/>
          <w:szCs w:val="28"/>
          <w:lang w:eastAsia="en-US"/>
        </w:rPr>
        <w:t>світи</w:t>
      </w:r>
      <w:r>
        <w:rPr>
          <w:rFonts w:eastAsia="Calibri"/>
          <w:sz w:val="28"/>
          <w:szCs w:val="28"/>
          <w:lang w:eastAsia="en-US"/>
        </w:rPr>
        <w:t>.</w:t>
      </w:r>
    </w:p>
    <w:p w14:paraId="19DAC66F" w14:textId="77777777" w:rsidR="00187CCB" w:rsidRPr="008D1B0E" w:rsidRDefault="00187CCB" w:rsidP="00187CCB">
      <w:pPr>
        <w:ind w:firstLine="708"/>
        <w:jc w:val="both"/>
        <w:rPr>
          <w:color w:val="1F1F1F"/>
          <w:sz w:val="28"/>
          <w:szCs w:val="28"/>
        </w:rPr>
      </w:pPr>
      <w:r w:rsidRPr="007D4611">
        <w:rPr>
          <w:color w:val="000000"/>
          <w:sz w:val="28"/>
          <w:szCs w:val="28"/>
        </w:rPr>
        <w:t>Чергову</w:t>
      </w:r>
      <w:r w:rsidR="00C54066">
        <w:rPr>
          <w:color w:val="000000"/>
          <w:sz w:val="28"/>
          <w:szCs w:val="28"/>
        </w:rPr>
        <w:t xml:space="preserve"> </w:t>
      </w:r>
      <w:r w:rsidRPr="007D4611">
        <w:rPr>
          <w:color w:val="000000"/>
          <w:sz w:val="28"/>
          <w:szCs w:val="28"/>
        </w:rPr>
        <w:t>атестацію</w:t>
      </w:r>
      <w:r w:rsidR="00C54066">
        <w:rPr>
          <w:color w:val="000000"/>
          <w:sz w:val="28"/>
          <w:szCs w:val="28"/>
        </w:rPr>
        <w:t xml:space="preserve"> </w:t>
      </w:r>
      <w:r w:rsidRPr="007D4611">
        <w:rPr>
          <w:color w:val="000000"/>
          <w:sz w:val="28"/>
          <w:szCs w:val="28"/>
        </w:rPr>
        <w:t xml:space="preserve">пройшли 15 (23%) вчителів. </w:t>
      </w:r>
      <w:r w:rsidRPr="007D4611">
        <w:rPr>
          <w:sz w:val="28"/>
          <w:szCs w:val="28"/>
        </w:rPr>
        <w:t>За результатами атестації</w:t>
      </w:r>
      <w:r w:rsidR="00C54066">
        <w:rPr>
          <w:sz w:val="28"/>
          <w:szCs w:val="28"/>
        </w:rPr>
        <w:t xml:space="preserve"> </w:t>
      </w:r>
      <w:r w:rsidRPr="007D4611">
        <w:rPr>
          <w:sz w:val="28"/>
          <w:szCs w:val="28"/>
        </w:rPr>
        <w:t>педагогічних</w:t>
      </w:r>
      <w:r w:rsidR="00C54066">
        <w:rPr>
          <w:sz w:val="28"/>
          <w:szCs w:val="28"/>
        </w:rPr>
        <w:t xml:space="preserve"> </w:t>
      </w:r>
      <w:r w:rsidRPr="007D4611">
        <w:rPr>
          <w:sz w:val="28"/>
          <w:szCs w:val="28"/>
        </w:rPr>
        <w:t>працівників у 2021-2022 навчальному</w:t>
      </w:r>
      <w:r w:rsidR="00C54066">
        <w:rPr>
          <w:sz w:val="28"/>
          <w:szCs w:val="28"/>
        </w:rPr>
        <w:t xml:space="preserve"> </w:t>
      </w:r>
      <w:r w:rsidRPr="007D4611">
        <w:rPr>
          <w:sz w:val="28"/>
          <w:szCs w:val="28"/>
        </w:rPr>
        <w:t>році: присвоєно</w:t>
      </w:r>
      <w:r w:rsidR="00C54066">
        <w:rPr>
          <w:sz w:val="28"/>
          <w:szCs w:val="28"/>
        </w:rPr>
        <w:t xml:space="preserve"> </w:t>
      </w:r>
      <w:r w:rsidRPr="007D4611">
        <w:rPr>
          <w:sz w:val="28"/>
          <w:szCs w:val="28"/>
        </w:rPr>
        <w:t>кваліфікаційну</w:t>
      </w:r>
      <w:r w:rsidR="00C54066">
        <w:rPr>
          <w:sz w:val="28"/>
          <w:szCs w:val="28"/>
        </w:rPr>
        <w:t xml:space="preserve"> </w:t>
      </w:r>
      <w:r w:rsidRPr="007D4611">
        <w:rPr>
          <w:sz w:val="28"/>
          <w:szCs w:val="28"/>
        </w:rPr>
        <w:t>категорію  «спеціаліст</w:t>
      </w:r>
      <w:r w:rsidR="00C54066">
        <w:rPr>
          <w:sz w:val="28"/>
          <w:szCs w:val="28"/>
        </w:rPr>
        <w:t xml:space="preserve"> </w:t>
      </w:r>
      <w:r w:rsidRPr="007D4611">
        <w:rPr>
          <w:sz w:val="28"/>
          <w:szCs w:val="28"/>
        </w:rPr>
        <w:t>другої</w:t>
      </w:r>
      <w:r w:rsidR="00C54066">
        <w:rPr>
          <w:sz w:val="28"/>
          <w:szCs w:val="28"/>
        </w:rPr>
        <w:t xml:space="preserve"> </w:t>
      </w:r>
      <w:r w:rsidRPr="007D4611">
        <w:rPr>
          <w:sz w:val="28"/>
          <w:szCs w:val="28"/>
        </w:rPr>
        <w:t>категорії»</w:t>
      </w:r>
      <w:r w:rsidRPr="008D1B0E">
        <w:rPr>
          <w:sz w:val="28"/>
          <w:szCs w:val="28"/>
        </w:rPr>
        <w:t xml:space="preserve"> 2 вчителям, підтверджено </w:t>
      </w:r>
      <w:r w:rsidRPr="007D4611">
        <w:rPr>
          <w:color w:val="1F1F1F"/>
          <w:sz w:val="28"/>
          <w:szCs w:val="28"/>
        </w:rPr>
        <w:t>раніше</w:t>
      </w:r>
      <w:r w:rsidR="00C54066">
        <w:rPr>
          <w:color w:val="1F1F1F"/>
          <w:sz w:val="28"/>
          <w:szCs w:val="28"/>
        </w:rPr>
        <w:t xml:space="preserve"> </w:t>
      </w:r>
      <w:r w:rsidRPr="007D4611">
        <w:rPr>
          <w:color w:val="1F1F1F"/>
          <w:sz w:val="28"/>
          <w:szCs w:val="28"/>
        </w:rPr>
        <w:t>присвоєну</w:t>
      </w:r>
      <w:r w:rsidR="00C54066">
        <w:rPr>
          <w:color w:val="1F1F1F"/>
          <w:sz w:val="28"/>
          <w:szCs w:val="28"/>
        </w:rPr>
        <w:t xml:space="preserve"> </w:t>
      </w:r>
      <w:r w:rsidRPr="007D4611">
        <w:rPr>
          <w:color w:val="1F1F1F"/>
          <w:sz w:val="28"/>
          <w:szCs w:val="28"/>
        </w:rPr>
        <w:t>кваліфікаційну</w:t>
      </w:r>
      <w:r w:rsidR="00C54066">
        <w:rPr>
          <w:color w:val="1F1F1F"/>
          <w:sz w:val="28"/>
          <w:szCs w:val="28"/>
        </w:rPr>
        <w:t xml:space="preserve"> </w:t>
      </w:r>
      <w:r w:rsidRPr="007D4611">
        <w:rPr>
          <w:color w:val="1F1F1F"/>
          <w:sz w:val="28"/>
          <w:szCs w:val="28"/>
        </w:rPr>
        <w:t>категорію «спеціаліст</w:t>
      </w:r>
      <w:r w:rsidR="00C54066">
        <w:rPr>
          <w:color w:val="1F1F1F"/>
          <w:sz w:val="28"/>
          <w:szCs w:val="28"/>
        </w:rPr>
        <w:t xml:space="preserve"> </w:t>
      </w:r>
      <w:r w:rsidRPr="007D4611">
        <w:rPr>
          <w:color w:val="1F1F1F"/>
          <w:sz w:val="28"/>
          <w:szCs w:val="28"/>
        </w:rPr>
        <w:t>першої</w:t>
      </w:r>
      <w:r w:rsidR="00C54066">
        <w:rPr>
          <w:color w:val="1F1F1F"/>
          <w:sz w:val="28"/>
          <w:szCs w:val="28"/>
        </w:rPr>
        <w:t xml:space="preserve"> </w:t>
      </w:r>
      <w:r w:rsidRPr="007D4611">
        <w:rPr>
          <w:color w:val="1F1F1F"/>
          <w:sz w:val="28"/>
          <w:szCs w:val="28"/>
        </w:rPr>
        <w:t>категорії» 1вчителю</w:t>
      </w:r>
      <w:r w:rsidRPr="007D4611">
        <w:rPr>
          <w:sz w:val="28"/>
          <w:szCs w:val="28"/>
        </w:rPr>
        <w:t>;</w:t>
      </w:r>
      <w:r w:rsidR="00C54066">
        <w:rPr>
          <w:sz w:val="28"/>
          <w:szCs w:val="28"/>
        </w:rPr>
        <w:t xml:space="preserve"> </w:t>
      </w:r>
      <w:r w:rsidRPr="007D4611">
        <w:rPr>
          <w:sz w:val="28"/>
          <w:szCs w:val="28"/>
        </w:rPr>
        <w:t>присвоєно</w:t>
      </w:r>
      <w:r w:rsidR="00C54066">
        <w:rPr>
          <w:sz w:val="28"/>
          <w:szCs w:val="28"/>
        </w:rPr>
        <w:t xml:space="preserve"> </w:t>
      </w:r>
      <w:r w:rsidRPr="007D4611">
        <w:rPr>
          <w:sz w:val="28"/>
          <w:szCs w:val="28"/>
        </w:rPr>
        <w:t>кваліфікаційну</w:t>
      </w:r>
      <w:r w:rsidR="00C54066">
        <w:rPr>
          <w:sz w:val="28"/>
          <w:szCs w:val="28"/>
        </w:rPr>
        <w:t xml:space="preserve"> </w:t>
      </w:r>
      <w:r w:rsidRPr="007D4611">
        <w:rPr>
          <w:sz w:val="28"/>
          <w:szCs w:val="28"/>
        </w:rPr>
        <w:t>категорію</w:t>
      </w:r>
      <w:r w:rsidR="00C54066">
        <w:rPr>
          <w:sz w:val="28"/>
          <w:szCs w:val="28"/>
        </w:rPr>
        <w:t xml:space="preserve"> </w:t>
      </w:r>
      <w:r w:rsidRPr="008D1B0E">
        <w:rPr>
          <w:sz w:val="28"/>
          <w:szCs w:val="28"/>
        </w:rPr>
        <w:t>«спеціаліст першої категорії»</w:t>
      </w:r>
      <w:r w:rsidR="002C547D">
        <w:rPr>
          <w:sz w:val="28"/>
          <w:szCs w:val="28"/>
        </w:rPr>
        <w:t xml:space="preserve"> 1 </w:t>
      </w:r>
      <w:r>
        <w:rPr>
          <w:sz w:val="28"/>
          <w:szCs w:val="28"/>
        </w:rPr>
        <w:t xml:space="preserve">вчителю; </w:t>
      </w:r>
      <w:r w:rsidRPr="008D1B0E">
        <w:rPr>
          <w:color w:val="1F1F1F"/>
          <w:sz w:val="28"/>
          <w:szCs w:val="28"/>
        </w:rPr>
        <w:t>присвоєння кваліфікаційної категорії «спеціаліст вищої категорії»</w:t>
      </w:r>
      <w:r>
        <w:rPr>
          <w:color w:val="1F1F1F"/>
          <w:sz w:val="28"/>
          <w:szCs w:val="28"/>
        </w:rPr>
        <w:t xml:space="preserve"> 4 вчителям, підтверджено</w:t>
      </w:r>
      <w:r w:rsidRPr="008D1B0E">
        <w:rPr>
          <w:color w:val="1F1F1F"/>
          <w:sz w:val="28"/>
          <w:szCs w:val="28"/>
        </w:rPr>
        <w:t xml:space="preserve"> кваліфікаційн</w:t>
      </w:r>
      <w:r>
        <w:rPr>
          <w:color w:val="1F1F1F"/>
          <w:sz w:val="28"/>
          <w:szCs w:val="28"/>
        </w:rPr>
        <w:t>у</w:t>
      </w:r>
      <w:r w:rsidRPr="008D1B0E">
        <w:rPr>
          <w:color w:val="1F1F1F"/>
          <w:sz w:val="28"/>
          <w:szCs w:val="28"/>
        </w:rPr>
        <w:t xml:space="preserve"> категорі</w:t>
      </w:r>
      <w:r>
        <w:rPr>
          <w:color w:val="1F1F1F"/>
          <w:sz w:val="28"/>
          <w:szCs w:val="28"/>
        </w:rPr>
        <w:t>ю</w:t>
      </w:r>
      <w:r w:rsidRPr="008D1B0E">
        <w:rPr>
          <w:color w:val="1F1F1F"/>
          <w:sz w:val="28"/>
          <w:szCs w:val="28"/>
        </w:rPr>
        <w:t xml:space="preserve"> «спеціаліст вищої категорії» та педагогічн</w:t>
      </w:r>
      <w:r>
        <w:rPr>
          <w:color w:val="1F1F1F"/>
          <w:sz w:val="28"/>
          <w:szCs w:val="28"/>
        </w:rPr>
        <w:t>е</w:t>
      </w:r>
      <w:r w:rsidRPr="008D1B0E">
        <w:rPr>
          <w:color w:val="1F1F1F"/>
          <w:sz w:val="28"/>
          <w:szCs w:val="28"/>
        </w:rPr>
        <w:t xml:space="preserve"> званн</w:t>
      </w:r>
      <w:r>
        <w:rPr>
          <w:color w:val="1F1F1F"/>
          <w:sz w:val="28"/>
          <w:szCs w:val="28"/>
        </w:rPr>
        <w:t>я</w:t>
      </w:r>
      <w:r w:rsidRPr="008D1B0E">
        <w:rPr>
          <w:color w:val="1F1F1F"/>
          <w:sz w:val="28"/>
          <w:szCs w:val="28"/>
        </w:rPr>
        <w:t xml:space="preserve"> «старший учитель»</w:t>
      </w:r>
      <w:r>
        <w:rPr>
          <w:color w:val="1F1F1F"/>
          <w:sz w:val="28"/>
          <w:szCs w:val="28"/>
        </w:rPr>
        <w:t xml:space="preserve"> 5 вчителям,  підтверджено</w:t>
      </w:r>
      <w:r w:rsidRPr="008D1B0E">
        <w:rPr>
          <w:color w:val="1F1F1F"/>
          <w:sz w:val="28"/>
          <w:szCs w:val="28"/>
        </w:rPr>
        <w:t xml:space="preserve"> кваліфікаційн</w:t>
      </w:r>
      <w:r>
        <w:rPr>
          <w:color w:val="1F1F1F"/>
          <w:sz w:val="28"/>
          <w:szCs w:val="28"/>
        </w:rPr>
        <w:t>у</w:t>
      </w:r>
      <w:r w:rsidRPr="008D1B0E">
        <w:rPr>
          <w:color w:val="1F1F1F"/>
          <w:sz w:val="28"/>
          <w:szCs w:val="28"/>
        </w:rPr>
        <w:t xml:space="preserve"> категорі</w:t>
      </w:r>
      <w:r>
        <w:rPr>
          <w:color w:val="1F1F1F"/>
          <w:sz w:val="28"/>
          <w:szCs w:val="28"/>
        </w:rPr>
        <w:t>ю</w:t>
      </w:r>
      <w:r w:rsidRPr="008D1B0E">
        <w:rPr>
          <w:color w:val="1F1F1F"/>
          <w:sz w:val="28"/>
          <w:szCs w:val="28"/>
        </w:rPr>
        <w:t xml:space="preserve"> «спеціаліст вищої категорії» та педагогічн</w:t>
      </w:r>
      <w:r>
        <w:rPr>
          <w:color w:val="1F1F1F"/>
          <w:sz w:val="28"/>
          <w:szCs w:val="28"/>
        </w:rPr>
        <w:t>е</w:t>
      </w:r>
      <w:r w:rsidRPr="008D1B0E">
        <w:rPr>
          <w:color w:val="1F1F1F"/>
          <w:sz w:val="28"/>
          <w:szCs w:val="28"/>
        </w:rPr>
        <w:t xml:space="preserve"> званн</w:t>
      </w:r>
      <w:r>
        <w:rPr>
          <w:color w:val="1F1F1F"/>
          <w:sz w:val="28"/>
          <w:szCs w:val="28"/>
        </w:rPr>
        <w:t>я</w:t>
      </w:r>
      <w:r w:rsidRPr="008D1B0E">
        <w:rPr>
          <w:color w:val="1F1F1F"/>
          <w:sz w:val="28"/>
          <w:szCs w:val="28"/>
        </w:rPr>
        <w:t xml:space="preserve"> «учитель-методист»</w:t>
      </w:r>
      <w:r>
        <w:rPr>
          <w:color w:val="1F1F1F"/>
          <w:sz w:val="28"/>
          <w:szCs w:val="28"/>
        </w:rPr>
        <w:t xml:space="preserve"> 2 вчителям.</w:t>
      </w:r>
    </w:p>
    <w:p w14:paraId="78FB5674" w14:textId="77777777" w:rsidR="00187CCB" w:rsidRPr="004230AC" w:rsidRDefault="00187CCB" w:rsidP="00187CCB">
      <w:pPr>
        <w:pStyle w:val="a6"/>
        <w:spacing w:after="0" w:line="240" w:lineRule="auto"/>
        <w:ind w:left="0" w:firstLine="708"/>
        <w:jc w:val="both"/>
        <w:rPr>
          <w:rFonts w:ascii="Times New Roman" w:hAnsi="Times New Roman"/>
          <w:sz w:val="28"/>
          <w:szCs w:val="28"/>
          <w:lang w:val="uk-UA"/>
        </w:rPr>
      </w:pPr>
      <w:r w:rsidRPr="004230AC">
        <w:rPr>
          <w:rFonts w:ascii="Times New Roman" w:hAnsi="Times New Roman"/>
          <w:color w:val="000000"/>
          <w:sz w:val="28"/>
          <w:szCs w:val="28"/>
          <w:lang w:val="uk-UA"/>
        </w:rPr>
        <w:t xml:space="preserve">Атестаційною комісією було вивчено систему роботи вчителів, що атестуються, якість та результативність викладання ними предметів та проведено 4 засідання атестаційної комісії. </w:t>
      </w:r>
      <w:r w:rsidRPr="007D4611">
        <w:rPr>
          <w:rFonts w:ascii="Times New Roman" w:hAnsi="Times New Roman"/>
          <w:color w:val="000000"/>
          <w:sz w:val="28"/>
          <w:szCs w:val="28"/>
          <w:lang w:val="uk-UA"/>
        </w:rPr>
        <w:t>Педагогічні</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працівники</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були</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залучені до підготовки</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методичних</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посиденьок «Я роблю</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це так», але російсько-українська</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війна</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завадила</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проведенню</w:t>
      </w:r>
      <w:r w:rsidR="00C54066">
        <w:rPr>
          <w:rFonts w:ascii="Times New Roman" w:hAnsi="Times New Roman"/>
          <w:color w:val="000000"/>
          <w:sz w:val="28"/>
          <w:szCs w:val="28"/>
          <w:lang w:val="uk-UA"/>
        </w:rPr>
        <w:t xml:space="preserve"> </w:t>
      </w:r>
      <w:r w:rsidRPr="007D4611">
        <w:rPr>
          <w:rFonts w:ascii="Times New Roman" w:hAnsi="Times New Roman"/>
          <w:color w:val="000000"/>
          <w:sz w:val="28"/>
          <w:szCs w:val="28"/>
          <w:lang w:val="uk-UA"/>
        </w:rPr>
        <w:t xml:space="preserve">цього методичного заходу.  </w:t>
      </w:r>
    </w:p>
    <w:p w14:paraId="5D30A0F1" w14:textId="77777777" w:rsidR="00187CCB" w:rsidRDefault="00187CCB" w:rsidP="00187CCB">
      <w:pPr>
        <w:jc w:val="both"/>
        <w:rPr>
          <w:sz w:val="28"/>
          <w:szCs w:val="28"/>
        </w:rPr>
      </w:pPr>
      <w:r>
        <w:rPr>
          <w:sz w:val="28"/>
          <w:szCs w:val="28"/>
        </w:rPr>
        <w:tab/>
      </w:r>
      <w:r w:rsidRPr="00B8795E">
        <w:rPr>
          <w:sz w:val="28"/>
          <w:szCs w:val="28"/>
        </w:rPr>
        <w:t>Система методичної роботи охоплює як колективні</w:t>
      </w:r>
      <w:r>
        <w:rPr>
          <w:sz w:val="28"/>
          <w:szCs w:val="28"/>
        </w:rPr>
        <w:t>,</w:t>
      </w:r>
      <w:r w:rsidRPr="00B8795E">
        <w:rPr>
          <w:sz w:val="28"/>
          <w:szCs w:val="28"/>
        </w:rPr>
        <w:t xml:space="preserve"> так і індивідуальні форми реалізації, я</w:t>
      </w:r>
      <w:r>
        <w:rPr>
          <w:sz w:val="28"/>
          <w:szCs w:val="28"/>
        </w:rPr>
        <w:t xml:space="preserve">к традиційні, так і інноваційні. </w:t>
      </w:r>
    </w:p>
    <w:p w14:paraId="2D9B20AF" w14:textId="77777777" w:rsidR="00187CCB" w:rsidRPr="000E747E" w:rsidRDefault="00187CCB" w:rsidP="00187CCB">
      <w:pPr>
        <w:pStyle w:val="a3"/>
        <w:shd w:val="clear" w:color="auto" w:fill="FFFFFF"/>
        <w:spacing w:before="0" w:beforeAutospacing="0" w:after="0" w:afterAutospacing="0"/>
        <w:ind w:firstLine="708"/>
        <w:jc w:val="both"/>
        <w:rPr>
          <w:color w:val="000000"/>
          <w:sz w:val="28"/>
          <w:szCs w:val="28"/>
          <w:shd w:val="clear" w:color="auto" w:fill="FFFFFF"/>
          <w:lang w:val="uk-UA"/>
        </w:rPr>
      </w:pPr>
      <w:r>
        <w:rPr>
          <w:color w:val="000000"/>
          <w:sz w:val="28"/>
          <w:szCs w:val="28"/>
          <w:shd w:val="clear" w:color="auto" w:fill="FFFFFF"/>
          <w:lang w:val="uk-UA"/>
        </w:rPr>
        <w:t xml:space="preserve">Для підвищення </w:t>
      </w:r>
      <w:r w:rsidRPr="00725BB7">
        <w:rPr>
          <w:color w:val="000000"/>
          <w:sz w:val="28"/>
          <w:szCs w:val="28"/>
          <w:shd w:val="clear" w:color="auto" w:fill="FFFFFF"/>
          <w:lang w:val="uk-UA"/>
        </w:rPr>
        <w:t>професійної майстерності вчителів</w:t>
      </w:r>
      <w:r>
        <w:rPr>
          <w:color w:val="000000"/>
          <w:sz w:val="28"/>
          <w:szCs w:val="28"/>
          <w:shd w:val="clear" w:color="auto" w:fill="FFFFFF"/>
          <w:lang w:val="uk-UA"/>
        </w:rPr>
        <w:t xml:space="preserve"> працювала методична майстерня </w:t>
      </w:r>
      <w:r w:rsidRPr="00725BB7">
        <w:rPr>
          <w:color w:val="000000"/>
          <w:sz w:val="28"/>
          <w:szCs w:val="28"/>
          <w:shd w:val="clear" w:color="auto" w:fill="FFFFFF"/>
          <w:lang w:val="uk-UA"/>
        </w:rPr>
        <w:t>«</w:t>
      </w:r>
      <w:r w:rsidRPr="00ED6922">
        <w:rPr>
          <w:color w:val="000000"/>
          <w:sz w:val="28"/>
          <w:szCs w:val="28"/>
          <w:shd w:val="clear" w:color="auto" w:fill="FFFFFF"/>
          <w:lang w:val="uk-UA"/>
        </w:rPr>
        <w:t>Удосконалення освітнього процесу через сучасні освітні інструменти»</w:t>
      </w:r>
      <w:r>
        <w:rPr>
          <w:color w:val="000000"/>
          <w:sz w:val="28"/>
          <w:szCs w:val="28"/>
          <w:shd w:val="clear" w:color="auto" w:fill="FFFFFF"/>
          <w:lang w:val="uk-UA"/>
        </w:rPr>
        <w:t>,  на якій</w:t>
      </w:r>
      <w:r w:rsidRPr="00725BB7">
        <w:rPr>
          <w:color w:val="000000"/>
          <w:sz w:val="28"/>
          <w:szCs w:val="28"/>
          <w:shd w:val="clear" w:color="auto" w:fill="FFFFFF"/>
          <w:lang w:val="uk-UA"/>
        </w:rPr>
        <w:t xml:space="preserve"> вчителі освоювали нові освітні сервіси. Для дотримання академічної доброчесності усі учасники освітнього процесу долучились до освітньої кампанії «Так </w:t>
      </w:r>
      <w:r>
        <w:rPr>
          <w:color w:val="000000"/>
          <w:sz w:val="28"/>
          <w:szCs w:val="28"/>
          <w:shd w:val="clear" w:color="auto" w:fill="FFFFFF"/>
          <w:lang w:val="uk-UA"/>
        </w:rPr>
        <w:t xml:space="preserve">- академічній доброчесності»,  в </w:t>
      </w:r>
      <w:r w:rsidRPr="00725BB7">
        <w:rPr>
          <w:color w:val="000000"/>
          <w:sz w:val="28"/>
          <w:szCs w:val="28"/>
          <w:shd w:val="clear" w:color="auto" w:fill="FFFFFF"/>
          <w:lang w:val="uk-UA"/>
        </w:rPr>
        <w:t xml:space="preserve">рамках якої педагогічні працівники </w:t>
      </w:r>
      <w:r>
        <w:rPr>
          <w:color w:val="000000"/>
          <w:sz w:val="28"/>
          <w:szCs w:val="28"/>
          <w:shd w:val="clear" w:color="auto" w:fill="FFFFFF"/>
          <w:lang w:val="uk-UA"/>
        </w:rPr>
        <w:t>проходили опитуванні «</w:t>
      </w:r>
      <w:r w:rsidRPr="00725BB7">
        <w:rPr>
          <w:color w:val="000000"/>
          <w:sz w:val="28"/>
          <w:szCs w:val="28"/>
          <w:shd w:val="clear" w:color="auto" w:fill="FFFFFF"/>
          <w:lang w:val="uk-UA"/>
        </w:rPr>
        <w:t>Дотрим</w:t>
      </w:r>
      <w:r>
        <w:rPr>
          <w:color w:val="000000"/>
          <w:sz w:val="28"/>
          <w:szCs w:val="28"/>
          <w:shd w:val="clear" w:color="auto" w:fill="FFFFFF"/>
          <w:lang w:val="uk-UA"/>
        </w:rPr>
        <w:t>ання академічної доброчесності», ознайомлювали</w:t>
      </w:r>
      <w:r w:rsidRPr="00725BB7">
        <w:rPr>
          <w:color w:val="000000"/>
          <w:sz w:val="28"/>
          <w:szCs w:val="28"/>
          <w:shd w:val="clear" w:color="auto" w:fill="FFFFFF"/>
          <w:lang w:val="uk-UA"/>
        </w:rPr>
        <w:t xml:space="preserve"> учнів з основними принципами та можливими порушеннями академічної добр</w:t>
      </w:r>
      <w:r>
        <w:rPr>
          <w:color w:val="000000"/>
          <w:sz w:val="28"/>
          <w:szCs w:val="28"/>
          <w:shd w:val="clear" w:color="auto" w:fill="FFFFFF"/>
          <w:lang w:val="uk-UA"/>
        </w:rPr>
        <w:t xml:space="preserve">очесності, виготовляли разом з дітьми інфографіку, презентації, плакати, </w:t>
      </w:r>
      <w:r w:rsidRPr="00725BB7">
        <w:rPr>
          <w:color w:val="000000"/>
          <w:sz w:val="28"/>
          <w:szCs w:val="28"/>
          <w:shd w:val="clear" w:color="auto" w:fill="FFFFFF"/>
          <w:lang w:val="uk-UA"/>
        </w:rPr>
        <w:t>відеоматеріали</w:t>
      </w:r>
      <w:r>
        <w:rPr>
          <w:color w:val="000000"/>
          <w:sz w:val="28"/>
          <w:szCs w:val="28"/>
          <w:shd w:val="clear" w:color="auto" w:fill="FFFFFF"/>
          <w:lang w:val="uk-UA"/>
        </w:rPr>
        <w:t xml:space="preserve"> з даного питання. Для ознайомлення з нормативними документами, Типовим</w:t>
      </w:r>
      <w:r w:rsidRPr="00725BB7">
        <w:rPr>
          <w:color w:val="000000"/>
          <w:sz w:val="28"/>
          <w:szCs w:val="28"/>
          <w:shd w:val="clear" w:color="auto" w:fill="FFFFFF"/>
          <w:lang w:val="uk-UA"/>
        </w:rPr>
        <w:t xml:space="preserve"> положення</w:t>
      </w:r>
      <w:r>
        <w:rPr>
          <w:color w:val="000000"/>
          <w:sz w:val="28"/>
          <w:szCs w:val="28"/>
          <w:shd w:val="clear" w:color="auto" w:fill="FFFFFF"/>
          <w:lang w:val="uk-UA"/>
        </w:rPr>
        <w:t>м про атестацію педагогічних працівників</w:t>
      </w:r>
      <w:r w:rsidRPr="000E747E">
        <w:rPr>
          <w:color w:val="000000"/>
          <w:sz w:val="28"/>
          <w:szCs w:val="28"/>
          <w:shd w:val="clear" w:color="auto" w:fill="FFFFFF"/>
          <w:lang w:val="uk-UA"/>
        </w:rPr>
        <w:t xml:space="preserve"> було проведено гул-опитування «Професійний розвиток </w:t>
      </w:r>
      <w:proofErr w:type="spellStart"/>
      <w:r w:rsidRPr="000E747E">
        <w:rPr>
          <w:color w:val="000000"/>
          <w:sz w:val="28"/>
          <w:szCs w:val="28"/>
          <w:shd w:val="clear" w:color="auto" w:fill="FFFFFF"/>
          <w:lang w:val="uk-UA"/>
        </w:rPr>
        <w:t>педагогів».</w:t>
      </w:r>
      <w:r>
        <w:rPr>
          <w:sz w:val="28"/>
          <w:szCs w:val="28"/>
          <w:lang w:val="uk-UA"/>
        </w:rPr>
        <w:t>З</w:t>
      </w:r>
      <w:proofErr w:type="spellEnd"/>
      <w:r>
        <w:rPr>
          <w:sz w:val="28"/>
          <w:szCs w:val="28"/>
          <w:lang w:val="uk-UA"/>
        </w:rPr>
        <w:t xml:space="preserve"> метою </w:t>
      </w:r>
      <w:r w:rsidRPr="000E747E">
        <w:rPr>
          <w:color w:val="000000"/>
          <w:sz w:val="28"/>
          <w:szCs w:val="28"/>
          <w:shd w:val="clear" w:color="auto" w:fill="FFFFFF"/>
          <w:lang w:val="uk-UA"/>
        </w:rPr>
        <w:t>удос</w:t>
      </w:r>
      <w:r>
        <w:rPr>
          <w:color w:val="000000"/>
          <w:sz w:val="28"/>
          <w:szCs w:val="28"/>
          <w:shd w:val="clear" w:color="auto" w:fill="FFFFFF"/>
          <w:lang w:val="uk-UA"/>
        </w:rPr>
        <w:t>коналення освітньої діяльності вчителі взяли участь</w:t>
      </w:r>
      <w:r w:rsidR="00C54066">
        <w:rPr>
          <w:color w:val="000000"/>
          <w:sz w:val="28"/>
          <w:szCs w:val="28"/>
          <w:shd w:val="clear" w:color="auto" w:fill="FFFFFF"/>
          <w:lang w:val="uk-UA"/>
        </w:rPr>
        <w:t xml:space="preserve"> </w:t>
      </w:r>
      <w:r>
        <w:rPr>
          <w:color w:val="000000"/>
          <w:sz w:val="28"/>
          <w:szCs w:val="28"/>
          <w:shd w:val="clear" w:color="auto" w:fill="FFFFFF"/>
          <w:lang w:val="uk-UA"/>
        </w:rPr>
        <w:t xml:space="preserve">в </w:t>
      </w:r>
      <w:proofErr w:type="spellStart"/>
      <w:r w:rsidRPr="000E747E">
        <w:rPr>
          <w:color w:val="000000"/>
          <w:sz w:val="28"/>
          <w:szCs w:val="28"/>
          <w:shd w:val="clear" w:color="auto" w:fill="FFFFFF"/>
          <w:lang w:val="uk-UA"/>
        </w:rPr>
        <w:t>Workshop</w:t>
      </w:r>
      <w:proofErr w:type="spellEnd"/>
      <w:r w:rsidRPr="000E747E">
        <w:rPr>
          <w:color w:val="000000"/>
          <w:sz w:val="28"/>
          <w:szCs w:val="28"/>
          <w:shd w:val="clear" w:color="auto" w:fill="FFFFFF"/>
          <w:lang w:val="uk-UA"/>
        </w:rPr>
        <w:t xml:space="preserve"> «Ефективні рішення Гугл для підвищення професійного рівня педагогів», </w:t>
      </w:r>
      <w:r>
        <w:rPr>
          <w:color w:val="000000"/>
          <w:sz w:val="28"/>
          <w:szCs w:val="28"/>
          <w:shd w:val="clear" w:color="auto" w:fill="FFFFFF"/>
          <w:lang w:val="uk-UA"/>
        </w:rPr>
        <w:t xml:space="preserve"> для  них </w:t>
      </w:r>
      <w:r w:rsidRPr="000E747E">
        <w:rPr>
          <w:color w:val="000000"/>
          <w:sz w:val="28"/>
          <w:szCs w:val="28"/>
          <w:shd w:val="clear" w:color="auto" w:fill="FFFFFF"/>
          <w:lang w:val="uk-UA"/>
        </w:rPr>
        <w:lastRenderedPageBreak/>
        <w:t>організовано ділову гру «Творчий учитель – творчі учні», проведено онлайн-</w:t>
      </w:r>
      <w:proofErr w:type="spellStart"/>
      <w:r w:rsidRPr="000E747E">
        <w:rPr>
          <w:color w:val="000000"/>
          <w:sz w:val="28"/>
          <w:szCs w:val="28"/>
          <w:shd w:val="clear" w:color="auto" w:fill="FFFFFF"/>
          <w:lang w:val="uk-UA"/>
        </w:rPr>
        <w:t>хакатон</w:t>
      </w:r>
      <w:proofErr w:type="spellEnd"/>
      <w:r w:rsidRPr="000E747E">
        <w:rPr>
          <w:color w:val="000000"/>
          <w:sz w:val="28"/>
          <w:szCs w:val="28"/>
          <w:shd w:val="clear" w:color="auto" w:fill="FFFFFF"/>
          <w:lang w:val="uk-UA"/>
        </w:rPr>
        <w:t xml:space="preserve"> «Віртуальна дошка як просте середовище».</w:t>
      </w:r>
    </w:p>
    <w:p w14:paraId="334198F7" w14:textId="77777777" w:rsidR="00187CCB" w:rsidRPr="00ED6922" w:rsidRDefault="00187CCB" w:rsidP="00187CCB">
      <w:pPr>
        <w:pStyle w:val="a3"/>
        <w:shd w:val="clear" w:color="auto" w:fill="FFFFFF"/>
        <w:spacing w:before="0" w:beforeAutospacing="0" w:after="0" w:afterAutospacing="0"/>
        <w:ind w:firstLine="708"/>
        <w:jc w:val="both"/>
        <w:rPr>
          <w:color w:val="000000"/>
          <w:sz w:val="28"/>
          <w:szCs w:val="28"/>
          <w:shd w:val="clear" w:color="auto" w:fill="FFFFFF"/>
          <w:lang w:val="uk-UA"/>
        </w:rPr>
      </w:pPr>
      <w:r>
        <w:rPr>
          <w:color w:val="000000"/>
          <w:sz w:val="28"/>
          <w:szCs w:val="28"/>
          <w:shd w:val="clear" w:color="auto" w:fill="FFFFFF"/>
          <w:lang w:val="uk-UA"/>
        </w:rPr>
        <w:t>Протягом року п</w:t>
      </w:r>
      <w:r w:rsidRPr="00725BB7">
        <w:rPr>
          <w:color w:val="000000"/>
          <w:sz w:val="28"/>
          <w:szCs w:val="28"/>
          <w:shd w:val="clear" w:color="auto" w:fill="FFFFFF"/>
          <w:lang w:val="uk-UA"/>
        </w:rPr>
        <w:t xml:space="preserve">едагоги презентували свій досвід роботи на освітніх платформах </w:t>
      </w:r>
      <w:r>
        <w:rPr>
          <w:color w:val="000000"/>
          <w:sz w:val="28"/>
          <w:szCs w:val="28"/>
          <w:shd w:val="clear" w:color="auto" w:fill="FFFFFF"/>
          <w:lang w:val="uk-UA"/>
        </w:rPr>
        <w:t>«</w:t>
      </w:r>
      <w:r w:rsidRPr="00725BB7">
        <w:rPr>
          <w:color w:val="000000"/>
          <w:sz w:val="28"/>
          <w:szCs w:val="28"/>
          <w:shd w:val="clear" w:color="auto" w:fill="FFFFFF"/>
          <w:lang w:val="uk-UA"/>
        </w:rPr>
        <w:t>На урок</w:t>
      </w:r>
      <w:r>
        <w:rPr>
          <w:color w:val="000000"/>
          <w:sz w:val="28"/>
          <w:szCs w:val="28"/>
          <w:shd w:val="clear" w:color="auto" w:fill="FFFFFF"/>
          <w:lang w:val="uk-UA"/>
        </w:rPr>
        <w:t>»</w:t>
      </w:r>
      <w:r w:rsidR="002C547D">
        <w:rPr>
          <w:color w:val="000000"/>
          <w:sz w:val="28"/>
          <w:szCs w:val="28"/>
          <w:shd w:val="clear" w:color="auto" w:fill="FFFFFF"/>
          <w:lang w:val="uk-UA"/>
        </w:rPr>
        <w:t xml:space="preserve">, </w:t>
      </w:r>
      <w:r>
        <w:rPr>
          <w:color w:val="000000"/>
          <w:sz w:val="28"/>
          <w:szCs w:val="28"/>
          <w:shd w:val="clear" w:color="auto" w:fill="FFFFFF"/>
          <w:lang w:val="uk-UA"/>
        </w:rPr>
        <w:t>«</w:t>
      </w:r>
      <w:r w:rsidRPr="00725BB7">
        <w:rPr>
          <w:color w:val="000000"/>
          <w:sz w:val="28"/>
          <w:szCs w:val="28"/>
          <w:shd w:val="clear" w:color="auto" w:fill="FFFFFF"/>
          <w:lang w:val="uk-UA"/>
        </w:rPr>
        <w:t>Методичний портал</w:t>
      </w:r>
      <w:r>
        <w:rPr>
          <w:color w:val="000000"/>
          <w:sz w:val="28"/>
          <w:szCs w:val="28"/>
          <w:shd w:val="clear" w:color="auto" w:fill="FFFFFF"/>
          <w:lang w:val="uk-UA"/>
        </w:rPr>
        <w:t>»</w:t>
      </w:r>
      <w:r w:rsidRPr="00725BB7">
        <w:rPr>
          <w:color w:val="000000"/>
          <w:sz w:val="28"/>
          <w:szCs w:val="28"/>
          <w:shd w:val="clear" w:color="auto" w:fill="FFFFFF"/>
          <w:lang w:val="uk-UA"/>
        </w:rPr>
        <w:t xml:space="preserve">, </w:t>
      </w:r>
      <w:r>
        <w:rPr>
          <w:color w:val="000000"/>
          <w:sz w:val="28"/>
          <w:szCs w:val="28"/>
          <w:shd w:val="clear" w:color="auto" w:fill="FFFFFF"/>
          <w:lang w:val="uk-UA"/>
        </w:rPr>
        <w:t>«</w:t>
      </w:r>
      <w:proofErr w:type="spellStart"/>
      <w:r w:rsidRPr="00725BB7">
        <w:rPr>
          <w:color w:val="000000"/>
          <w:sz w:val="28"/>
          <w:szCs w:val="28"/>
          <w:shd w:val="clear" w:color="auto" w:fill="FFFFFF"/>
          <w:lang w:val="uk-UA"/>
        </w:rPr>
        <w:t>Всеосвіта</w:t>
      </w:r>
      <w:proofErr w:type="spellEnd"/>
      <w:r>
        <w:rPr>
          <w:color w:val="000000"/>
          <w:sz w:val="28"/>
          <w:szCs w:val="28"/>
          <w:shd w:val="clear" w:color="auto" w:fill="FFFFFF"/>
          <w:lang w:val="uk-UA"/>
        </w:rPr>
        <w:t>»</w:t>
      </w:r>
      <w:r w:rsidR="002C547D">
        <w:rPr>
          <w:color w:val="000000"/>
          <w:sz w:val="28"/>
          <w:szCs w:val="28"/>
          <w:shd w:val="clear" w:color="auto" w:fill="FFFFFF"/>
          <w:lang w:val="uk-UA"/>
        </w:rPr>
        <w:t xml:space="preserve">, </w:t>
      </w:r>
      <w:r>
        <w:rPr>
          <w:color w:val="000000"/>
          <w:sz w:val="28"/>
          <w:szCs w:val="28"/>
          <w:shd w:val="clear" w:color="auto" w:fill="FFFFFF"/>
          <w:lang w:val="uk-UA"/>
        </w:rPr>
        <w:t>вивчал</w:t>
      </w:r>
      <w:r w:rsidRPr="00ED6922">
        <w:rPr>
          <w:color w:val="000000"/>
          <w:sz w:val="28"/>
          <w:szCs w:val="28"/>
          <w:shd w:val="clear" w:color="auto" w:fill="FFFFFF"/>
          <w:lang w:val="uk-UA"/>
        </w:rPr>
        <w:t>и і в</w:t>
      </w:r>
      <w:r w:rsidR="006F0E8D">
        <w:rPr>
          <w:color w:val="000000"/>
          <w:sz w:val="28"/>
          <w:szCs w:val="28"/>
          <w:shd w:val="clear" w:color="auto" w:fill="FFFFFF"/>
          <w:lang w:val="uk-UA"/>
        </w:rPr>
        <w:t>про</w:t>
      </w:r>
      <w:r>
        <w:rPr>
          <w:color w:val="000000"/>
          <w:sz w:val="28"/>
          <w:szCs w:val="28"/>
          <w:shd w:val="clear" w:color="auto" w:fill="FFFFFF"/>
          <w:lang w:val="uk-UA"/>
        </w:rPr>
        <w:t>ваджували в роботу гімназії ППД,</w:t>
      </w:r>
      <w:r w:rsidR="007F0B1D">
        <w:rPr>
          <w:color w:val="000000"/>
          <w:sz w:val="28"/>
          <w:szCs w:val="28"/>
          <w:shd w:val="clear" w:color="auto" w:fill="FFFFFF"/>
          <w:lang w:val="uk-UA"/>
        </w:rPr>
        <w:t xml:space="preserve"> </w:t>
      </w:r>
      <w:r w:rsidRPr="00ED6922">
        <w:rPr>
          <w:color w:val="000000"/>
          <w:sz w:val="28"/>
          <w:szCs w:val="28"/>
          <w:shd w:val="clear" w:color="auto" w:fill="FFFFFF"/>
          <w:lang w:val="uk-UA"/>
        </w:rPr>
        <w:t>педагогічні</w:t>
      </w:r>
      <w:r>
        <w:rPr>
          <w:color w:val="000000"/>
          <w:sz w:val="28"/>
          <w:szCs w:val="28"/>
          <w:shd w:val="clear" w:color="auto" w:fill="FFFFFF"/>
          <w:lang w:val="uk-UA"/>
        </w:rPr>
        <w:t xml:space="preserve"> досягнення</w:t>
      </w:r>
      <w:r w:rsidR="00C54066">
        <w:rPr>
          <w:color w:val="000000"/>
          <w:sz w:val="28"/>
          <w:szCs w:val="28"/>
          <w:shd w:val="clear" w:color="auto" w:fill="FFFFFF"/>
          <w:lang w:val="uk-UA"/>
        </w:rPr>
        <w:t xml:space="preserve"> </w:t>
      </w:r>
      <w:r w:rsidRPr="00ED6922">
        <w:rPr>
          <w:color w:val="000000"/>
          <w:sz w:val="28"/>
          <w:szCs w:val="28"/>
          <w:shd w:val="clear" w:color="auto" w:fill="FFFFFF"/>
          <w:lang w:val="uk-UA"/>
        </w:rPr>
        <w:t>вчителів України</w:t>
      </w:r>
      <w:r>
        <w:rPr>
          <w:color w:val="000000"/>
          <w:sz w:val="28"/>
          <w:szCs w:val="28"/>
          <w:shd w:val="clear" w:color="auto" w:fill="FFFFFF"/>
          <w:lang w:val="uk-UA"/>
        </w:rPr>
        <w:t>, працювати над поширенням роздаткових, дидактичних матеріалів, цифрових ресурсів. У</w:t>
      </w:r>
      <w:r w:rsidRPr="00725BB7">
        <w:rPr>
          <w:color w:val="000000"/>
          <w:sz w:val="28"/>
          <w:szCs w:val="28"/>
          <w:shd w:val="clear" w:color="auto" w:fill="FFFFFF"/>
          <w:lang w:val="uk-UA"/>
        </w:rPr>
        <w:t xml:space="preserve">сі учасники відзначені сертифікатами.  </w:t>
      </w:r>
    </w:p>
    <w:p w14:paraId="769608D4" w14:textId="77777777" w:rsidR="00187CCB" w:rsidRDefault="00187CCB" w:rsidP="00187CCB">
      <w:pPr>
        <w:pStyle w:val="a3"/>
        <w:shd w:val="clear" w:color="auto" w:fill="FFFFFF"/>
        <w:spacing w:before="0" w:beforeAutospacing="0" w:after="0" w:afterAutospacing="0"/>
        <w:ind w:firstLine="708"/>
        <w:jc w:val="both"/>
        <w:rPr>
          <w:color w:val="000000"/>
          <w:sz w:val="28"/>
          <w:szCs w:val="28"/>
          <w:shd w:val="clear" w:color="auto" w:fill="FFFFFF"/>
          <w:lang w:val="uk-UA"/>
        </w:rPr>
      </w:pPr>
      <w:r>
        <w:rPr>
          <w:color w:val="000000"/>
          <w:sz w:val="28"/>
          <w:szCs w:val="28"/>
          <w:shd w:val="clear" w:color="auto" w:fill="FFFFFF"/>
          <w:lang w:val="uk-UA"/>
        </w:rPr>
        <w:t>У</w:t>
      </w:r>
      <w:r w:rsidRPr="00A81D0C">
        <w:rPr>
          <w:color w:val="000000"/>
          <w:sz w:val="28"/>
          <w:szCs w:val="28"/>
          <w:shd w:val="clear" w:color="auto" w:fill="FFFFFF"/>
          <w:lang w:val="uk-UA"/>
        </w:rPr>
        <w:t xml:space="preserve">чителі </w:t>
      </w:r>
      <w:r>
        <w:rPr>
          <w:color w:val="000000"/>
          <w:sz w:val="28"/>
          <w:szCs w:val="28"/>
          <w:shd w:val="clear" w:color="auto" w:fill="FFFFFF"/>
          <w:lang w:val="uk-UA"/>
        </w:rPr>
        <w:t>закладу</w:t>
      </w:r>
      <w:r w:rsidRPr="00A81D0C">
        <w:rPr>
          <w:color w:val="000000"/>
          <w:sz w:val="28"/>
          <w:szCs w:val="28"/>
          <w:shd w:val="clear" w:color="auto" w:fill="FFFFFF"/>
          <w:lang w:val="uk-UA"/>
        </w:rPr>
        <w:t xml:space="preserve"> активно працювали з обдарованими та здібними  учнями. Результатом роботи є призові місця </w:t>
      </w:r>
      <w:r>
        <w:rPr>
          <w:color w:val="000000"/>
          <w:sz w:val="28"/>
          <w:szCs w:val="28"/>
          <w:shd w:val="clear" w:color="auto" w:fill="FFFFFF"/>
          <w:lang w:val="uk-UA"/>
        </w:rPr>
        <w:t>на</w:t>
      </w:r>
      <w:r w:rsidRPr="00A81D0C">
        <w:rPr>
          <w:color w:val="000000"/>
          <w:sz w:val="28"/>
          <w:szCs w:val="28"/>
          <w:shd w:val="clear" w:color="auto" w:fill="FFFFFF"/>
          <w:lang w:val="uk-UA"/>
        </w:rPr>
        <w:t xml:space="preserve"> ІІ</w:t>
      </w:r>
      <w:r>
        <w:rPr>
          <w:color w:val="000000"/>
          <w:sz w:val="28"/>
          <w:szCs w:val="28"/>
          <w:shd w:val="clear" w:color="auto" w:fill="FFFFFF"/>
          <w:lang w:val="uk-UA"/>
        </w:rPr>
        <w:t xml:space="preserve"> та ІІІ</w:t>
      </w:r>
      <w:r w:rsidRPr="00A81D0C">
        <w:rPr>
          <w:color w:val="000000"/>
          <w:sz w:val="28"/>
          <w:szCs w:val="28"/>
          <w:shd w:val="clear" w:color="auto" w:fill="FFFFFF"/>
          <w:lang w:val="uk-UA"/>
        </w:rPr>
        <w:t xml:space="preserve"> етап</w:t>
      </w:r>
      <w:r>
        <w:rPr>
          <w:color w:val="000000"/>
          <w:sz w:val="28"/>
          <w:szCs w:val="28"/>
          <w:shd w:val="clear" w:color="auto" w:fill="FFFFFF"/>
          <w:lang w:val="uk-UA"/>
        </w:rPr>
        <w:t>ах</w:t>
      </w:r>
      <w:r w:rsidRPr="00A81D0C">
        <w:rPr>
          <w:color w:val="000000"/>
          <w:sz w:val="28"/>
          <w:szCs w:val="28"/>
          <w:shd w:val="clear" w:color="auto" w:fill="FFFFFF"/>
          <w:lang w:val="uk-UA"/>
        </w:rPr>
        <w:t xml:space="preserve"> предметних олімпіад, інтерактивних конкурсах, </w:t>
      </w:r>
      <w:r>
        <w:rPr>
          <w:color w:val="000000"/>
          <w:sz w:val="28"/>
          <w:szCs w:val="28"/>
          <w:shd w:val="clear" w:color="auto" w:fill="FFFFFF"/>
          <w:lang w:val="uk-UA"/>
        </w:rPr>
        <w:t>спортивних змаганнях тощо.</w:t>
      </w:r>
    </w:p>
    <w:p w14:paraId="74DDA9B2" w14:textId="77777777" w:rsidR="00187CCB" w:rsidRDefault="00187CCB" w:rsidP="00187CCB">
      <w:pPr>
        <w:pStyle w:val="a3"/>
        <w:shd w:val="clear" w:color="auto" w:fill="FFFFFF"/>
        <w:spacing w:before="0" w:beforeAutospacing="0" w:after="0" w:afterAutospacing="0"/>
        <w:ind w:firstLine="708"/>
        <w:jc w:val="both"/>
        <w:rPr>
          <w:color w:val="000000"/>
          <w:sz w:val="28"/>
          <w:szCs w:val="28"/>
          <w:shd w:val="clear" w:color="auto" w:fill="FFFFFF"/>
          <w:lang w:val="uk-UA"/>
        </w:rPr>
      </w:pPr>
      <w:r w:rsidRPr="00A81D0C">
        <w:rPr>
          <w:color w:val="000000"/>
          <w:sz w:val="28"/>
          <w:szCs w:val="28"/>
          <w:shd w:val="clear" w:color="auto" w:fill="FFFFFF"/>
          <w:lang w:val="uk-UA"/>
        </w:rPr>
        <w:t>Протягом року комісіє</w:t>
      </w:r>
      <w:r>
        <w:rPr>
          <w:color w:val="000000"/>
          <w:sz w:val="28"/>
          <w:szCs w:val="28"/>
          <w:shd w:val="clear" w:color="auto" w:fill="FFFFFF"/>
          <w:lang w:val="uk-UA"/>
        </w:rPr>
        <w:t>ю було вивчено якість та результативність  викладання</w:t>
      </w:r>
      <w:r w:rsidRPr="00A81D0C">
        <w:rPr>
          <w:color w:val="000000"/>
          <w:sz w:val="28"/>
          <w:szCs w:val="28"/>
          <w:shd w:val="clear" w:color="auto" w:fill="FFFFFF"/>
          <w:lang w:val="uk-UA"/>
        </w:rPr>
        <w:t xml:space="preserve"> таких предметів:</w:t>
      </w:r>
      <w:r w:rsidR="007F0B1D">
        <w:rPr>
          <w:color w:val="000000"/>
          <w:sz w:val="28"/>
          <w:szCs w:val="28"/>
          <w:shd w:val="clear" w:color="auto" w:fill="FFFFFF"/>
          <w:lang w:val="uk-UA"/>
        </w:rPr>
        <w:t xml:space="preserve"> </w:t>
      </w:r>
      <w:r>
        <w:rPr>
          <w:color w:val="000000"/>
          <w:sz w:val="28"/>
          <w:szCs w:val="28"/>
          <w:shd w:val="clear" w:color="auto" w:fill="FFFFFF"/>
          <w:lang w:val="uk-UA"/>
        </w:rPr>
        <w:t>природознавство, біологія, інформатика, хімія, історія, правознавство, фізики, предмету «З</w:t>
      </w:r>
      <w:r w:rsidRPr="00A81D0C">
        <w:rPr>
          <w:color w:val="000000"/>
          <w:sz w:val="28"/>
          <w:szCs w:val="28"/>
          <w:shd w:val="clear" w:color="auto" w:fill="FFFFFF"/>
          <w:lang w:val="uk-UA"/>
        </w:rPr>
        <w:t>ахист Укр</w:t>
      </w:r>
      <w:r>
        <w:rPr>
          <w:color w:val="000000"/>
          <w:sz w:val="28"/>
          <w:szCs w:val="28"/>
          <w:shd w:val="clear" w:color="auto" w:fill="FFFFFF"/>
          <w:lang w:val="uk-UA"/>
        </w:rPr>
        <w:t xml:space="preserve">аїни», </w:t>
      </w:r>
      <w:r w:rsidRPr="00A81D0C">
        <w:rPr>
          <w:color w:val="000000"/>
          <w:sz w:val="28"/>
          <w:szCs w:val="28"/>
          <w:shd w:val="clear" w:color="auto" w:fill="FFFFFF"/>
          <w:lang w:val="uk-UA"/>
        </w:rPr>
        <w:t>фізичн</w:t>
      </w:r>
      <w:r>
        <w:rPr>
          <w:color w:val="000000"/>
          <w:sz w:val="28"/>
          <w:szCs w:val="28"/>
          <w:shd w:val="clear" w:color="auto" w:fill="FFFFFF"/>
          <w:lang w:val="uk-UA"/>
        </w:rPr>
        <w:t>ої культури та основи здоров’я.</w:t>
      </w:r>
    </w:p>
    <w:p w14:paraId="76C3F517" w14:textId="77777777" w:rsidR="00187CCB" w:rsidRPr="00A81D0C" w:rsidRDefault="00187CCB" w:rsidP="00187CCB">
      <w:pPr>
        <w:pStyle w:val="a3"/>
        <w:shd w:val="clear" w:color="auto" w:fill="FFFFFF"/>
        <w:spacing w:before="0" w:beforeAutospacing="0" w:after="0" w:afterAutospacing="0"/>
        <w:ind w:firstLine="708"/>
        <w:jc w:val="both"/>
        <w:rPr>
          <w:color w:val="000000"/>
          <w:sz w:val="28"/>
          <w:szCs w:val="28"/>
          <w:shd w:val="clear" w:color="auto" w:fill="FFFFFF"/>
          <w:lang w:val="uk-UA"/>
        </w:rPr>
      </w:pPr>
      <w:r>
        <w:rPr>
          <w:sz w:val="28"/>
          <w:szCs w:val="28"/>
          <w:lang w:val="uk-UA"/>
        </w:rPr>
        <w:t xml:space="preserve">Починаючи з 24 лютого 2022 року освітній процес у гімназії </w:t>
      </w:r>
      <w:r w:rsidRPr="00A81D0C">
        <w:rPr>
          <w:sz w:val="28"/>
          <w:szCs w:val="28"/>
          <w:lang w:val="uk-UA"/>
        </w:rPr>
        <w:t>про</w:t>
      </w:r>
      <w:r>
        <w:rPr>
          <w:sz w:val="28"/>
          <w:szCs w:val="28"/>
          <w:lang w:val="uk-UA"/>
        </w:rPr>
        <w:t>водився</w:t>
      </w:r>
      <w:r w:rsidRPr="00A81D0C">
        <w:rPr>
          <w:sz w:val="28"/>
          <w:szCs w:val="28"/>
          <w:lang w:val="uk-UA"/>
        </w:rPr>
        <w:t xml:space="preserve"> дистанційно. Під час орга</w:t>
      </w:r>
      <w:r>
        <w:rPr>
          <w:sz w:val="28"/>
          <w:szCs w:val="28"/>
          <w:lang w:val="uk-UA"/>
        </w:rPr>
        <w:t xml:space="preserve">нізації навчання </w:t>
      </w:r>
      <w:r w:rsidRPr="00A81D0C">
        <w:rPr>
          <w:sz w:val="28"/>
          <w:szCs w:val="28"/>
          <w:lang w:val="uk-UA"/>
        </w:rPr>
        <w:t>було дотримано принцип</w:t>
      </w:r>
      <w:r>
        <w:rPr>
          <w:sz w:val="28"/>
          <w:szCs w:val="28"/>
          <w:lang w:val="uk-UA"/>
        </w:rPr>
        <w:t>у</w:t>
      </w:r>
      <w:r w:rsidRPr="00A81D0C">
        <w:rPr>
          <w:sz w:val="28"/>
          <w:szCs w:val="28"/>
          <w:lang w:val="uk-UA"/>
        </w:rPr>
        <w:t xml:space="preserve"> академічної свободи вчителів у виборі форм і методів навчання з використанням дистанційних технологій, враховано технічні можливості забезпечення навчання вчителями та учнями. Для підвищення вмінь роботи із дистанційними інструментами </w:t>
      </w:r>
      <w:r>
        <w:rPr>
          <w:sz w:val="28"/>
          <w:szCs w:val="28"/>
          <w:lang w:val="uk-UA"/>
        </w:rPr>
        <w:t>було проведено практичне навчання, о</w:t>
      </w:r>
      <w:r w:rsidRPr="00462CC2">
        <w:rPr>
          <w:sz w:val="28"/>
          <w:szCs w:val="28"/>
          <w:lang w:val="uk-UA"/>
        </w:rPr>
        <w:t xml:space="preserve">сновна діяльність </w:t>
      </w:r>
      <w:r>
        <w:rPr>
          <w:sz w:val="28"/>
          <w:szCs w:val="28"/>
          <w:lang w:val="uk-UA"/>
        </w:rPr>
        <w:t xml:space="preserve">якого </w:t>
      </w:r>
      <w:r w:rsidRPr="00462CC2">
        <w:rPr>
          <w:sz w:val="28"/>
          <w:szCs w:val="28"/>
          <w:lang w:val="uk-UA"/>
        </w:rPr>
        <w:t>була сп</w:t>
      </w:r>
      <w:r>
        <w:rPr>
          <w:sz w:val="28"/>
          <w:szCs w:val="28"/>
          <w:lang w:val="uk-UA"/>
        </w:rPr>
        <w:t>рямована на організацію роботи</w:t>
      </w:r>
      <w:r w:rsidRPr="00462CC2">
        <w:rPr>
          <w:sz w:val="28"/>
          <w:szCs w:val="28"/>
          <w:lang w:val="uk-UA"/>
        </w:rPr>
        <w:t xml:space="preserve"> в  </w:t>
      </w:r>
      <w:r w:rsidRPr="00017773">
        <w:rPr>
          <w:sz w:val="28"/>
          <w:szCs w:val="28"/>
        </w:rPr>
        <w:t>Google</w:t>
      </w:r>
      <w:r w:rsidR="007F0B1D">
        <w:rPr>
          <w:sz w:val="28"/>
          <w:szCs w:val="28"/>
          <w:lang w:val="uk-UA"/>
        </w:rPr>
        <w:t xml:space="preserve"> </w:t>
      </w:r>
      <w:proofErr w:type="spellStart"/>
      <w:r>
        <w:rPr>
          <w:sz w:val="28"/>
          <w:szCs w:val="28"/>
          <w:lang w:val="uk-UA"/>
        </w:rPr>
        <w:t>Classroom</w:t>
      </w:r>
      <w:proofErr w:type="spellEnd"/>
      <w:r w:rsidRPr="00462CC2">
        <w:rPr>
          <w:sz w:val="28"/>
          <w:szCs w:val="28"/>
          <w:lang w:val="uk-UA"/>
        </w:rPr>
        <w:t xml:space="preserve"> та </w:t>
      </w:r>
      <w:proofErr w:type="spellStart"/>
      <w:r w:rsidRPr="00017773">
        <w:rPr>
          <w:sz w:val="28"/>
          <w:szCs w:val="28"/>
          <w:shd w:val="clear" w:color="auto" w:fill="FFFFFF"/>
        </w:rPr>
        <w:t>GoogleMeet</w:t>
      </w:r>
      <w:proofErr w:type="spellEnd"/>
      <w:r w:rsidRPr="00462CC2">
        <w:rPr>
          <w:sz w:val="28"/>
          <w:szCs w:val="28"/>
          <w:shd w:val="clear" w:color="auto" w:fill="FFFFFF"/>
          <w:lang w:val="uk-UA"/>
        </w:rPr>
        <w:t>.</w:t>
      </w:r>
      <w:r w:rsidRPr="00462CC2">
        <w:rPr>
          <w:sz w:val="28"/>
          <w:szCs w:val="28"/>
          <w:shd w:val="clear" w:color="auto" w:fill="FFFFFF"/>
          <w:lang w:val="uk-UA"/>
        </w:rPr>
        <w:tab/>
      </w:r>
    </w:p>
    <w:p w14:paraId="569E750E" w14:textId="77777777" w:rsidR="00187CCB" w:rsidRPr="00266070" w:rsidRDefault="00187CCB" w:rsidP="00187CCB">
      <w:pPr>
        <w:ind w:right="-1"/>
        <w:jc w:val="both"/>
        <w:rPr>
          <w:spacing w:val="7"/>
          <w:sz w:val="28"/>
          <w:szCs w:val="28"/>
        </w:rPr>
      </w:pPr>
      <w:r>
        <w:rPr>
          <w:spacing w:val="7"/>
          <w:sz w:val="28"/>
          <w:szCs w:val="28"/>
        </w:rPr>
        <w:tab/>
      </w:r>
      <w:r w:rsidRPr="00266070">
        <w:rPr>
          <w:spacing w:val="7"/>
          <w:sz w:val="28"/>
          <w:szCs w:val="28"/>
        </w:rPr>
        <w:t>У К</w:t>
      </w:r>
      <w:r>
        <w:rPr>
          <w:spacing w:val="7"/>
          <w:sz w:val="28"/>
          <w:szCs w:val="28"/>
        </w:rPr>
        <w:t>У Сумська гімназія №1</w:t>
      </w:r>
      <w:r w:rsidR="004D7CE1">
        <w:rPr>
          <w:spacing w:val="7"/>
          <w:sz w:val="28"/>
          <w:szCs w:val="28"/>
        </w:rPr>
        <w:t xml:space="preserve"> м. Суми</w:t>
      </w:r>
      <w:r>
        <w:rPr>
          <w:spacing w:val="7"/>
          <w:sz w:val="28"/>
          <w:szCs w:val="28"/>
        </w:rPr>
        <w:t xml:space="preserve"> протягом </w:t>
      </w:r>
      <w:r w:rsidRPr="00266070">
        <w:rPr>
          <w:spacing w:val="7"/>
          <w:sz w:val="28"/>
          <w:szCs w:val="28"/>
        </w:rPr>
        <w:t xml:space="preserve">лютого-травня адміністрацією закладу було проведено моніторинг організації освітнього процесу із застосуванням дистанційних технологій на </w:t>
      </w:r>
      <w:proofErr w:type="spellStart"/>
      <w:r w:rsidRPr="00266070">
        <w:rPr>
          <w:spacing w:val="7"/>
          <w:sz w:val="28"/>
          <w:szCs w:val="28"/>
        </w:rPr>
        <w:t>уроках</w:t>
      </w:r>
      <w:proofErr w:type="spellEnd"/>
      <w:r w:rsidRPr="00266070">
        <w:rPr>
          <w:spacing w:val="7"/>
          <w:sz w:val="28"/>
          <w:szCs w:val="28"/>
        </w:rPr>
        <w:t xml:space="preserve"> словесності. За результатами вивчення питання з’ясовано, що всі вчителі української мови та літератури, зарубіжної літератури КУ Сумська гімназія №1 виконують методичні рекомендації щодо організації навчальної діяльності учнів з вивчення української мови і літератури, зарубіжної літератури в закладах загальної середньої освіти за допомогою дистанційних технологій. Календарно-тематичне планування адаптоване до періоду карантину та воєнного часу,  учителями-словесниками враховуються теми, які можуть бути винесені на самостійне вивчення учнями</w:t>
      </w:r>
      <w:r>
        <w:rPr>
          <w:spacing w:val="7"/>
          <w:sz w:val="28"/>
          <w:szCs w:val="28"/>
        </w:rPr>
        <w:t xml:space="preserve"> з послідовним опрацюванням</w:t>
      </w:r>
      <w:r w:rsidRPr="00266070">
        <w:rPr>
          <w:spacing w:val="7"/>
          <w:sz w:val="28"/>
          <w:szCs w:val="28"/>
        </w:rPr>
        <w:t>, а які потребують обов’язкового роз’яснення вчителя. Складні теми не пропону</w:t>
      </w:r>
      <w:r>
        <w:rPr>
          <w:spacing w:val="7"/>
          <w:sz w:val="28"/>
          <w:szCs w:val="28"/>
        </w:rPr>
        <w:t>вали</w:t>
      </w:r>
      <w:r w:rsidRPr="00266070">
        <w:rPr>
          <w:spacing w:val="7"/>
          <w:sz w:val="28"/>
          <w:szCs w:val="28"/>
        </w:rPr>
        <w:t>ся для самостійного опрацювання гімназистам. Серед  завдань  обов’язковими</w:t>
      </w:r>
      <w:r>
        <w:rPr>
          <w:spacing w:val="7"/>
          <w:sz w:val="28"/>
          <w:szCs w:val="28"/>
        </w:rPr>
        <w:t xml:space="preserve"> були </w:t>
      </w:r>
      <w:r w:rsidRPr="00266070">
        <w:rPr>
          <w:spacing w:val="7"/>
          <w:sz w:val="28"/>
          <w:szCs w:val="28"/>
        </w:rPr>
        <w:t xml:space="preserve"> й такі, що передбачають роботу з підручником. Список таких завдань міст</w:t>
      </w:r>
      <w:r>
        <w:rPr>
          <w:spacing w:val="7"/>
          <w:sz w:val="28"/>
          <w:szCs w:val="28"/>
        </w:rPr>
        <w:t>и</w:t>
      </w:r>
      <w:r w:rsidRPr="00266070">
        <w:rPr>
          <w:spacing w:val="7"/>
          <w:sz w:val="28"/>
          <w:szCs w:val="28"/>
        </w:rPr>
        <w:t>ть зазначені параграфи, сторінки та перелік вправ чи інших видів роботи. При цьому вчителі-словесники  дозу</w:t>
      </w:r>
      <w:r>
        <w:rPr>
          <w:spacing w:val="7"/>
          <w:sz w:val="28"/>
          <w:szCs w:val="28"/>
        </w:rPr>
        <w:t>вали</w:t>
      </w:r>
      <w:r w:rsidRPr="00266070">
        <w:rPr>
          <w:spacing w:val="7"/>
          <w:sz w:val="28"/>
          <w:szCs w:val="28"/>
        </w:rPr>
        <w:t xml:space="preserve"> зміст та обсяг завдань для самостійної роботи учнів, аби уникнути перевантаження.</w:t>
      </w:r>
    </w:p>
    <w:p w14:paraId="17FD841D" w14:textId="77777777" w:rsidR="00187CCB" w:rsidRPr="00266070" w:rsidRDefault="00187CCB" w:rsidP="00187CCB">
      <w:pPr>
        <w:ind w:right="-1" w:firstLine="708"/>
        <w:jc w:val="both"/>
        <w:rPr>
          <w:spacing w:val="7"/>
          <w:sz w:val="28"/>
          <w:szCs w:val="28"/>
        </w:rPr>
      </w:pPr>
      <w:r w:rsidRPr="00266070">
        <w:rPr>
          <w:spacing w:val="7"/>
          <w:sz w:val="28"/>
          <w:szCs w:val="28"/>
        </w:rPr>
        <w:t xml:space="preserve">Учителі української мови та літератури Баєва А.В, Клюєва О.М., Топчій Н.М., </w:t>
      </w:r>
      <w:proofErr w:type="spellStart"/>
      <w:r w:rsidRPr="00266070">
        <w:rPr>
          <w:spacing w:val="7"/>
          <w:sz w:val="28"/>
          <w:szCs w:val="28"/>
        </w:rPr>
        <w:t>Зимогляд</w:t>
      </w:r>
      <w:proofErr w:type="spellEnd"/>
      <w:r w:rsidRPr="00266070">
        <w:rPr>
          <w:spacing w:val="7"/>
          <w:sz w:val="28"/>
          <w:szCs w:val="28"/>
        </w:rPr>
        <w:t xml:space="preserve"> А.В., </w:t>
      </w:r>
      <w:proofErr w:type="spellStart"/>
      <w:r w:rsidRPr="00266070">
        <w:rPr>
          <w:spacing w:val="7"/>
          <w:sz w:val="28"/>
          <w:szCs w:val="28"/>
        </w:rPr>
        <w:t>Валюх</w:t>
      </w:r>
      <w:proofErr w:type="spellEnd"/>
      <w:r w:rsidRPr="00266070">
        <w:rPr>
          <w:spacing w:val="7"/>
          <w:sz w:val="28"/>
          <w:szCs w:val="28"/>
        </w:rPr>
        <w:t xml:space="preserve"> Р.Ю., </w:t>
      </w:r>
      <w:proofErr w:type="spellStart"/>
      <w:r w:rsidRPr="00266070">
        <w:rPr>
          <w:spacing w:val="7"/>
          <w:sz w:val="28"/>
          <w:szCs w:val="28"/>
        </w:rPr>
        <w:t>Пчеляна</w:t>
      </w:r>
      <w:proofErr w:type="spellEnd"/>
      <w:r w:rsidRPr="00266070">
        <w:rPr>
          <w:spacing w:val="7"/>
          <w:sz w:val="28"/>
          <w:szCs w:val="28"/>
        </w:rPr>
        <w:t xml:space="preserve"> Л.В. використову</w:t>
      </w:r>
      <w:r>
        <w:rPr>
          <w:spacing w:val="7"/>
          <w:sz w:val="28"/>
          <w:szCs w:val="28"/>
        </w:rPr>
        <w:t>вали</w:t>
      </w:r>
      <w:r w:rsidRPr="00266070">
        <w:rPr>
          <w:spacing w:val="7"/>
          <w:sz w:val="28"/>
          <w:szCs w:val="28"/>
        </w:rPr>
        <w:t xml:space="preserve"> різні форми організації освітньої діяльності: веб-</w:t>
      </w:r>
      <w:proofErr w:type="spellStart"/>
      <w:r w:rsidRPr="00266070">
        <w:rPr>
          <w:spacing w:val="7"/>
          <w:sz w:val="28"/>
          <w:szCs w:val="28"/>
        </w:rPr>
        <w:t>уроки</w:t>
      </w:r>
      <w:proofErr w:type="spellEnd"/>
      <w:r w:rsidRPr="00266070">
        <w:rPr>
          <w:spacing w:val="7"/>
          <w:sz w:val="28"/>
          <w:szCs w:val="28"/>
        </w:rPr>
        <w:t xml:space="preserve">, онлайн-конференції </w:t>
      </w:r>
      <w:proofErr w:type="spellStart"/>
      <w:r w:rsidRPr="00266070">
        <w:rPr>
          <w:spacing w:val="7"/>
          <w:sz w:val="28"/>
          <w:szCs w:val="28"/>
        </w:rPr>
        <w:t>GoogleMeet</w:t>
      </w:r>
      <w:proofErr w:type="spellEnd"/>
      <w:r w:rsidRPr="00266070">
        <w:rPr>
          <w:spacing w:val="7"/>
          <w:sz w:val="28"/>
          <w:szCs w:val="28"/>
        </w:rPr>
        <w:t xml:space="preserve"> та </w:t>
      </w:r>
      <w:proofErr w:type="spellStart"/>
      <w:r w:rsidRPr="00266070">
        <w:rPr>
          <w:spacing w:val="7"/>
          <w:sz w:val="28"/>
          <w:szCs w:val="28"/>
        </w:rPr>
        <w:t>Zoom</w:t>
      </w:r>
      <w:proofErr w:type="spellEnd"/>
      <w:r w:rsidRPr="00266070">
        <w:rPr>
          <w:spacing w:val="7"/>
          <w:sz w:val="28"/>
          <w:szCs w:val="28"/>
        </w:rPr>
        <w:t xml:space="preserve">, чат-заняття, роботу на гімназійній платформі </w:t>
      </w:r>
      <w:proofErr w:type="spellStart"/>
      <w:r w:rsidRPr="00266070">
        <w:rPr>
          <w:spacing w:val="7"/>
          <w:sz w:val="28"/>
          <w:szCs w:val="28"/>
        </w:rPr>
        <w:t>GoogleClassroom</w:t>
      </w:r>
      <w:proofErr w:type="spellEnd"/>
      <w:r w:rsidRPr="00266070">
        <w:rPr>
          <w:spacing w:val="7"/>
          <w:sz w:val="28"/>
          <w:szCs w:val="28"/>
        </w:rPr>
        <w:t xml:space="preserve">. Під час онлайн-уроків учителями </w:t>
      </w:r>
      <w:r>
        <w:rPr>
          <w:spacing w:val="7"/>
          <w:sz w:val="28"/>
          <w:szCs w:val="28"/>
        </w:rPr>
        <w:t xml:space="preserve">було </w:t>
      </w:r>
      <w:r w:rsidR="006F0E8D">
        <w:rPr>
          <w:spacing w:val="7"/>
          <w:sz w:val="28"/>
          <w:szCs w:val="28"/>
        </w:rPr>
        <w:t>організовано роботу з</w:t>
      </w:r>
      <w:r w:rsidR="00C54066">
        <w:rPr>
          <w:spacing w:val="7"/>
          <w:sz w:val="28"/>
          <w:szCs w:val="28"/>
        </w:rPr>
        <w:t xml:space="preserve"> </w:t>
      </w:r>
      <w:proofErr w:type="spellStart"/>
      <w:r w:rsidRPr="00266070">
        <w:rPr>
          <w:spacing w:val="7"/>
          <w:sz w:val="28"/>
          <w:szCs w:val="28"/>
        </w:rPr>
        <w:t>Google</w:t>
      </w:r>
      <w:proofErr w:type="spellEnd"/>
      <w:r w:rsidRPr="00266070">
        <w:rPr>
          <w:spacing w:val="7"/>
          <w:sz w:val="28"/>
          <w:szCs w:val="28"/>
        </w:rPr>
        <w:t xml:space="preserve">-документами, матеріалами, розміщеними на освітніх </w:t>
      </w:r>
      <w:proofErr w:type="spellStart"/>
      <w:r w:rsidRPr="00266070">
        <w:rPr>
          <w:spacing w:val="7"/>
          <w:sz w:val="28"/>
          <w:szCs w:val="28"/>
        </w:rPr>
        <w:t>YouTube</w:t>
      </w:r>
      <w:proofErr w:type="spellEnd"/>
      <w:r w:rsidRPr="00266070">
        <w:rPr>
          <w:spacing w:val="7"/>
          <w:sz w:val="28"/>
          <w:szCs w:val="28"/>
        </w:rPr>
        <w:t xml:space="preserve">-каналах, </w:t>
      </w:r>
      <w:proofErr w:type="spellStart"/>
      <w:r w:rsidRPr="00266070">
        <w:rPr>
          <w:spacing w:val="7"/>
          <w:sz w:val="28"/>
          <w:szCs w:val="28"/>
        </w:rPr>
        <w:t>Google</w:t>
      </w:r>
      <w:proofErr w:type="spellEnd"/>
      <w:r w:rsidRPr="00266070">
        <w:rPr>
          <w:spacing w:val="7"/>
          <w:sz w:val="28"/>
          <w:szCs w:val="28"/>
        </w:rPr>
        <w:t>-презентаціями. Педагогами використову</w:t>
      </w:r>
      <w:r>
        <w:rPr>
          <w:spacing w:val="7"/>
          <w:sz w:val="28"/>
          <w:szCs w:val="28"/>
        </w:rPr>
        <w:t>вав</w:t>
      </w:r>
      <w:r w:rsidRPr="00266070">
        <w:rPr>
          <w:spacing w:val="7"/>
          <w:sz w:val="28"/>
          <w:szCs w:val="28"/>
        </w:rPr>
        <w:t xml:space="preserve">ся </w:t>
      </w:r>
      <w:r w:rsidRPr="00266070">
        <w:rPr>
          <w:spacing w:val="7"/>
          <w:sz w:val="28"/>
          <w:szCs w:val="28"/>
        </w:rPr>
        <w:lastRenderedPageBreak/>
        <w:t>ресурс для змішаного навчання «Всеукраїнська школа онлайн». Для активізації діяльності учнів під час онлайн-уроків та з метою залучення гімназистів до активної</w:t>
      </w:r>
      <w:r w:rsidR="00C54066">
        <w:rPr>
          <w:spacing w:val="7"/>
          <w:sz w:val="28"/>
          <w:szCs w:val="28"/>
        </w:rPr>
        <w:t xml:space="preserve"> </w:t>
      </w:r>
      <w:r w:rsidRPr="00266070">
        <w:rPr>
          <w:spacing w:val="7"/>
          <w:sz w:val="28"/>
          <w:szCs w:val="28"/>
        </w:rPr>
        <w:t xml:space="preserve">взаємодії під час опрацювання навчальних тем педагоги </w:t>
      </w:r>
      <w:r>
        <w:rPr>
          <w:spacing w:val="7"/>
          <w:sz w:val="28"/>
          <w:szCs w:val="28"/>
        </w:rPr>
        <w:t xml:space="preserve">активно впроваджували роботу на </w:t>
      </w:r>
      <w:r w:rsidRPr="00266070">
        <w:rPr>
          <w:spacing w:val="7"/>
          <w:sz w:val="28"/>
          <w:szCs w:val="28"/>
        </w:rPr>
        <w:t xml:space="preserve">віртуальних дошках   </w:t>
      </w:r>
      <w:proofErr w:type="spellStart"/>
      <w:r w:rsidRPr="00266070">
        <w:rPr>
          <w:spacing w:val="7"/>
          <w:sz w:val="28"/>
          <w:szCs w:val="28"/>
        </w:rPr>
        <w:t>Padlet</w:t>
      </w:r>
      <w:proofErr w:type="spellEnd"/>
      <w:r w:rsidRPr="00266070">
        <w:rPr>
          <w:spacing w:val="7"/>
          <w:sz w:val="28"/>
          <w:szCs w:val="28"/>
        </w:rPr>
        <w:t xml:space="preserve">, </w:t>
      </w:r>
      <w:proofErr w:type="spellStart"/>
      <w:r w:rsidRPr="00266070">
        <w:rPr>
          <w:spacing w:val="7"/>
          <w:sz w:val="28"/>
          <w:szCs w:val="28"/>
        </w:rPr>
        <w:t>Jamboard</w:t>
      </w:r>
      <w:proofErr w:type="spellEnd"/>
      <w:r w:rsidRPr="00266070">
        <w:rPr>
          <w:spacing w:val="7"/>
          <w:sz w:val="28"/>
          <w:szCs w:val="28"/>
        </w:rPr>
        <w:t xml:space="preserve">, </w:t>
      </w:r>
      <w:proofErr w:type="spellStart"/>
      <w:r w:rsidRPr="00266070">
        <w:rPr>
          <w:spacing w:val="7"/>
          <w:sz w:val="28"/>
          <w:szCs w:val="28"/>
        </w:rPr>
        <w:t>Linoit</w:t>
      </w:r>
      <w:proofErr w:type="spellEnd"/>
      <w:r w:rsidRPr="00266070">
        <w:rPr>
          <w:spacing w:val="7"/>
          <w:sz w:val="28"/>
          <w:szCs w:val="28"/>
        </w:rPr>
        <w:t>.</w:t>
      </w:r>
    </w:p>
    <w:p w14:paraId="73C200D5" w14:textId="77777777" w:rsidR="00187CCB" w:rsidRPr="00266070" w:rsidRDefault="00187CCB" w:rsidP="00187CCB">
      <w:pPr>
        <w:ind w:right="-1" w:firstLine="708"/>
        <w:jc w:val="both"/>
        <w:rPr>
          <w:spacing w:val="7"/>
          <w:sz w:val="28"/>
          <w:szCs w:val="28"/>
        </w:rPr>
      </w:pPr>
      <w:r w:rsidRPr="00266070">
        <w:rPr>
          <w:spacing w:val="7"/>
          <w:sz w:val="28"/>
          <w:szCs w:val="28"/>
        </w:rPr>
        <w:t xml:space="preserve">Учителі української мови та літератури Михайличенко Н.М., </w:t>
      </w:r>
      <w:proofErr w:type="spellStart"/>
      <w:r w:rsidRPr="00266070">
        <w:rPr>
          <w:spacing w:val="7"/>
          <w:sz w:val="28"/>
          <w:szCs w:val="28"/>
        </w:rPr>
        <w:t>Ольштинська</w:t>
      </w:r>
      <w:proofErr w:type="spellEnd"/>
      <w:r w:rsidRPr="00266070">
        <w:rPr>
          <w:spacing w:val="7"/>
          <w:sz w:val="28"/>
          <w:szCs w:val="28"/>
        </w:rPr>
        <w:t xml:space="preserve"> Т.М., </w:t>
      </w:r>
      <w:proofErr w:type="spellStart"/>
      <w:r w:rsidRPr="00266070">
        <w:rPr>
          <w:spacing w:val="7"/>
          <w:sz w:val="28"/>
          <w:szCs w:val="28"/>
        </w:rPr>
        <w:t>Парієнко</w:t>
      </w:r>
      <w:proofErr w:type="spellEnd"/>
      <w:r w:rsidRPr="00266070">
        <w:rPr>
          <w:spacing w:val="7"/>
          <w:sz w:val="28"/>
          <w:szCs w:val="28"/>
        </w:rPr>
        <w:t xml:space="preserve"> Н.М, </w:t>
      </w:r>
      <w:proofErr w:type="spellStart"/>
      <w:r w:rsidRPr="00266070">
        <w:rPr>
          <w:spacing w:val="7"/>
          <w:sz w:val="28"/>
          <w:szCs w:val="28"/>
        </w:rPr>
        <w:t>Моісеєнко</w:t>
      </w:r>
      <w:proofErr w:type="spellEnd"/>
      <w:r w:rsidRPr="00266070">
        <w:rPr>
          <w:spacing w:val="7"/>
          <w:sz w:val="28"/>
          <w:szCs w:val="28"/>
        </w:rPr>
        <w:t xml:space="preserve"> А.К. у своїй роботі викори</w:t>
      </w:r>
      <w:r>
        <w:rPr>
          <w:spacing w:val="7"/>
          <w:sz w:val="28"/>
          <w:szCs w:val="28"/>
        </w:rPr>
        <w:t xml:space="preserve">стовували інтернет-конференції, </w:t>
      </w:r>
      <w:proofErr w:type="spellStart"/>
      <w:r w:rsidRPr="00266070">
        <w:rPr>
          <w:spacing w:val="7"/>
          <w:sz w:val="28"/>
          <w:szCs w:val="28"/>
        </w:rPr>
        <w:t>відеолекції</w:t>
      </w:r>
      <w:proofErr w:type="spellEnd"/>
      <w:r w:rsidRPr="00266070">
        <w:rPr>
          <w:spacing w:val="7"/>
          <w:sz w:val="28"/>
          <w:szCs w:val="28"/>
        </w:rPr>
        <w:t xml:space="preserve">, </w:t>
      </w:r>
      <w:proofErr w:type="spellStart"/>
      <w:r w:rsidRPr="00266070">
        <w:rPr>
          <w:spacing w:val="7"/>
          <w:sz w:val="28"/>
          <w:szCs w:val="28"/>
        </w:rPr>
        <w:t>відеопрезентації</w:t>
      </w:r>
      <w:proofErr w:type="spellEnd"/>
      <w:r w:rsidRPr="00266070">
        <w:rPr>
          <w:spacing w:val="7"/>
          <w:sz w:val="28"/>
          <w:szCs w:val="28"/>
        </w:rPr>
        <w:t xml:space="preserve">, </w:t>
      </w:r>
      <w:proofErr w:type="spellStart"/>
      <w:r w:rsidRPr="00266070">
        <w:rPr>
          <w:spacing w:val="7"/>
          <w:sz w:val="28"/>
          <w:szCs w:val="28"/>
        </w:rPr>
        <w:t>Google</w:t>
      </w:r>
      <w:proofErr w:type="spellEnd"/>
      <w:r w:rsidRPr="00266070">
        <w:rPr>
          <w:spacing w:val="7"/>
          <w:sz w:val="28"/>
          <w:szCs w:val="28"/>
        </w:rPr>
        <w:t xml:space="preserve">-документи,  </w:t>
      </w:r>
      <w:proofErr w:type="spellStart"/>
      <w:r w:rsidRPr="00266070">
        <w:rPr>
          <w:spacing w:val="7"/>
          <w:sz w:val="28"/>
          <w:szCs w:val="28"/>
        </w:rPr>
        <w:t>Google</w:t>
      </w:r>
      <w:proofErr w:type="spellEnd"/>
      <w:r w:rsidRPr="00266070">
        <w:rPr>
          <w:spacing w:val="7"/>
          <w:sz w:val="28"/>
          <w:szCs w:val="28"/>
        </w:rPr>
        <w:t xml:space="preserve">-презентації, інтерактивні вправи та тренажери «Карусель», «Незакінчені речення», «Коло ідей», онлайн-ігри, онлайн-тести, телеграм-канали, інтерактивні додатки: </w:t>
      </w:r>
      <w:proofErr w:type="spellStart"/>
      <w:r w:rsidRPr="00266070">
        <w:rPr>
          <w:spacing w:val="7"/>
          <w:sz w:val="28"/>
          <w:szCs w:val="28"/>
        </w:rPr>
        <w:t>Kahoot</w:t>
      </w:r>
      <w:proofErr w:type="spellEnd"/>
      <w:r w:rsidRPr="00266070">
        <w:rPr>
          <w:spacing w:val="7"/>
          <w:sz w:val="28"/>
          <w:szCs w:val="28"/>
        </w:rPr>
        <w:t xml:space="preserve">, </w:t>
      </w:r>
      <w:proofErr w:type="spellStart"/>
      <w:r w:rsidRPr="00266070">
        <w:rPr>
          <w:spacing w:val="7"/>
          <w:sz w:val="28"/>
          <w:szCs w:val="28"/>
        </w:rPr>
        <w:t>Popplet</w:t>
      </w:r>
      <w:proofErr w:type="spellEnd"/>
      <w:r w:rsidRPr="00266070">
        <w:rPr>
          <w:spacing w:val="7"/>
          <w:sz w:val="28"/>
          <w:szCs w:val="28"/>
        </w:rPr>
        <w:t xml:space="preserve">, </w:t>
      </w:r>
      <w:proofErr w:type="spellStart"/>
      <w:r w:rsidRPr="00266070">
        <w:rPr>
          <w:spacing w:val="7"/>
          <w:sz w:val="28"/>
          <w:szCs w:val="28"/>
        </w:rPr>
        <w:t>Padlet</w:t>
      </w:r>
      <w:proofErr w:type="spellEnd"/>
      <w:r w:rsidRPr="00266070">
        <w:rPr>
          <w:spacing w:val="7"/>
          <w:sz w:val="28"/>
          <w:szCs w:val="28"/>
        </w:rPr>
        <w:t xml:space="preserve">, </w:t>
      </w:r>
      <w:proofErr w:type="spellStart"/>
      <w:r w:rsidRPr="00266070">
        <w:rPr>
          <w:spacing w:val="7"/>
          <w:sz w:val="28"/>
          <w:szCs w:val="28"/>
        </w:rPr>
        <w:t>Linoit</w:t>
      </w:r>
      <w:proofErr w:type="spellEnd"/>
      <w:r w:rsidRPr="00266070">
        <w:rPr>
          <w:spacing w:val="7"/>
          <w:sz w:val="28"/>
          <w:szCs w:val="28"/>
        </w:rPr>
        <w:t xml:space="preserve"> – інтерактивні дошки для карти</w:t>
      </w:r>
      <w:r>
        <w:rPr>
          <w:spacing w:val="7"/>
          <w:sz w:val="28"/>
          <w:szCs w:val="28"/>
        </w:rPr>
        <w:t xml:space="preserve">нок, хмар слів, відео з </w:t>
      </w:r>
      <w:proofErr w:type="spellStart"/>
      <w:r>
        <w:rPr>
          <w:spacing w:val="7"/>
          <w:sz w:val="28"/>
          <w:szCs w:val="28"/>
        </w:rPr>
        <w:t>YouTube</w:t>
      </w:r>
      <w:proofErr w:type="spellEnd"/>
      <w:r w:rsidRPr="00266070">
        <w:rPr>
          <w:spacing w:val="7"/>
          <w:sz w:val="28"/>
          <w:szCs w:val="28"/>
        </w:rPr>
        <w:t>, прийоми технології розвитку критичного мислення, ситуації успіху, інтерактивних технологій. Варто зауважити, що вчителі створю</w:t>
      </w:r>
      <w:r>
        <w:rPr>
          <w:spacing w:val="7"/>
          <w:sz w:val="28"/>
          <w:szCs w:val="28"/>
        </w:rPr>
        <w:t>вали</w:t>
      </w:r>
      <w:r w:rsidRPr="00266070">
        <w:rPr>
          <w:spacing w:val="7"/>
          <w:sz w:val="28"/>
          <w:szCs w:val="28"/>
        </w:rPr>
        <w:t xml:space="preserve"> необхідні умови для того, щоб усі учні були залучені до освітнього процесу.  </w:t>
      </w:r>
    </w:p>
    <w:p w14:paraId="74A6E356" w14:textId="77777777" w:rsidR="00187CCB" w:rsidRPr="00266070" w:rsidRDefault="00187CCB" w:rsidP="00187CCB">
      <w:pPr>
        <w:ind w:right="-1" w:firstLine="708"/>
        <w:jc w:val="both"/>
        <w:rPr>
          <w:spacing w:val="7"/>
          <w:sz w:val="28"/>
          <w:szCs w:val="28"/>
        </w:rPr>
      </w:pPr>
      <w:r w:rsidRPr="00266070">
        <w:rPr>
          <w:spacing w:val="7"/>
          <w:sz w:val="28"/>
          <w:szCs w:val="28"/>
        </w:rPr>
        <w:t>Для узагальнення, актуалізації, перевірки, ко</w:t>
      </w:r>
      <w:r>
        <w:rPr>
          <w:spacing w:val="7"/>
          <w:sz w:val="28"/>
          <w:szCs w:val="28"/>
        </w:rPr>
        <w:t xml:space="preserve">нтролю </w:t>
      </w:r>
      <w:r w:rsidRPr="00266070">
        <w:rPr>
          <w:spacing w:val="7"/>
          <w:sz w:val="28"/>
          <w:szCs w:val="28"/>
        </w:rPr>
        <w:t>набутих знань учителями-словесниками використову</w:t>
      </w:r>
      <w:r>
        <w:rPr>
          <w:spacing w:val="7"/>
          <w:sz w:val="28"/>
          <w:szCs w:val="28"/>
        </w:rPr>
        <w:t>валися</w:t>
      </w:r>
      <w:r w:rsidR="00C54066">
        <w:rPr>
          <w:spacing w:val="7"/>
          <w:sz w:val="28"/>
          <w:szCs w:val="28"/>
        </w:rPr>
        <w:t xml:space="preserve"> </w:t>
      </w:r>
      <w:proofErr w:type="spellStart"/>
      <w:r w:rsidRPr="00266070">
        <w:rPr>
          <w:spacing w:val="7"/>
          <w:sz w:val="28"/>
          <w:szCs w:val="28"/>
        </w:rPr>
        <w:t>Google</w:t>
      </w:r>
      <w:proofErr w:type="spellEnd"/>
      <w:r w:rsidRPr="00266070">
        <w:rPr>
          <w:spacing w:val="7"/>
          <w:sz w:val="28"/>
          <w:szCs w:val="28"/>
        </w:rPr>
        <w:t xml:space="preserve">-тести, </w:t>
      </w:r>
      <w:proofErr w:type="spellStart"/>
      <w:r w:rsidRPr="00266070">
        <w:rPr>
          <w:spacing w:val="7"/>
          <w:sz w:val="28"/>
          <w:szCs w:val="28"/>
        </w:rPr>
        <w:t>Quizlet</w:t>
      </w:r>
      <w:proofErr w:type="spellEnd"/>
      <w:r w:rsidRPr="00266070">
        <w:rPr>
          <w:spacing w:val="7"/>
          <w:sz w:val="28"/>
          <w:szCs w:val="28"/>
        </w:rPr>
        <w:t xml:space="preserve">, онлайн-тести «На урок», </w:t>
      </w:r>
      <w:proofErr w:type="spellStart"/>
      <w:r w:rsidRPr="00266070">
        <w:rPr>
          <w:spacing w:val="7"/>
          <w:sz w:val="28"/>
          <w:szCs w:val="28"/>
        </w:rPr>
        <w:t>аудіодиктанти</w:t>
      </w:r>
      <w:proofErr w:type="spellEnd"/>
      <w:r w:rsidRPr="00266070">
        <w:rPr>
          <w:spacing w:val="7"/>
          <w:sz w:val="28"/>
          <w:szCs w:val="28"/>
        </w:rPr>
        <w:t xml:space="preserve">, завдання, розроблені у програмі </w:t>
      </w:r>
      <w:proofErr w:type="spellStart"/>
      <w:r w:rsidRPr="00266070">
        <w:rPr>
          <w:spacing w:val="7"/>
          <w:sz w:val="28"/>
          <w:szCs w:val="28"/>
        </w:rPr>
        <w:t>LearningApps</w:t>
      </w:r>
      <w:proofErr w:type="spellEnd"/>
      <w:r w:rsidRPr="00266070">
        <w:rPr>
          <w:spacing w:val="7"/>
          <w:sz w:val="28"/>
          <w:szCs w:val="28"/>
        </w:rPr>
        <w:t>.</w:t>
      </w:r>
      <w:r>
        <w:rPr>
          <w:spacing w:val="7"/>
          <w:sz w:val="28"/>
          <w:szCs w:val="28"/>
        </w:rPr>
        <w:t xml:space="preserve"> П</w:t>
      </w:r>
      <w:r w:rsidRPr="00266070">
        <w:rPr>
          <w:spacing w:val="7"/>
          <w:sz w:val="28"/>
          <w:szCs w:val="28"/>
        </w:rPr>
        <w:t>еред проведенням такої форми роботи вчителі склада</w:t>
      </w:r>
      <w:r>
        <w:rPr>
          <w:spacing w:val="7"/>
          <w:sz w:val="28"/>
          <w:szCs w:val="28"/>
        </w:rPr>
        <w:t xml:space="preserve">ли </w:t>
      </w:r>
      <w:r w:rsidRPr="00266070">
        <w:rPr>
          <w:spacing w:val="7"/>
          <w:sz w:val="28"/>
          <w:szCs w:val="28"/>
        </w:rPr>
        <w:t xml:space="preserve">детальну інструкцію щодо виконання, підпису й відправлення роботи. Діти </w:t>
      </w:r>
      <w:r>
        <w:rPr>
          <w:spacing w:val="7"/>
          <w:sz w:val="28"/>
          <w:szCs w:val="28"/>
        </w:rPr>
        <w:t xml:space="preserve">мають </w:t>
      </w:r>
      <w:r w:rsidRPr="00266070">
        <w:rPr>
          <w:spacing w:val="7"/>
          <w:sz w:val="28"/>
          <w:szCs w:val="28"/>
        </w:rPr>
        <w:t>зна</w:t>
      </w:r>
      <w:r>
        <w:rPr>
          <w:spacing w:val="7"/>
          <w:sz w:val="28"/>
          <w:szCs w:val="28"/>
        </w:rPr>
        <w:t>ння</w:t>
      </w:r>
      <w:r w:rsidRPr="00266070">
        <w:rPr>
          <w:spacing w:val="7"/>
          <w:sz w:val="28"/>
          <w:szCs w:val="28"/>
        </w:rPr>
        <w:t xml:space="preserve"> про автоматичну перевірку тестів, тому вважа</w:t>
      </w:r>
      <w:r>
        <w:rPr>
          <w:spacing w:val="7"/>
          <w:sz w:val="28"/>
          <w:szCs w:val="28"/>
        </w:rPr>
        <w:t xml:space="preserve">ли </w:t>
      </w:r>
      <w:r w:rsidRPr="00266070">
        <w:rPr>
          <w:spacing w:val="7"/>
          <w:sz w:val="28"/>
          <w:szCs w:val="28"/>
        </w:rPr>
        <w:t>оцінювання власних знань об’єктивним, намага</w:t>
      </w:r>
      <w:r>
        <w:rPr>
          <w:spacing w:val="7"/>
          <w:sz w:val="28"/>
          <w:szCs w:val="28"/>
        </w:rPr>
        <w:t>ли</w:t>
      </w:r>
      <w:r w:rsidRPr="00266070">
        <w:rPr>
          <w:spacing w:val="7"/>
          <w:sz w:val="28"/>
          <w:szCs w:val="28"/>
        </w:rPr>
        <w:t xml:space="preserve">ся краще підготуватися до тесту. Також під час навчання </w:t>
      </w:r>
      <w:r>
        <w:rPr>
          <w:spacing w:val="7"/>
          <w:sz w:val="28"/>
          <w:szCs w:val="28"/>
        </w:rPr>
        <w:t>за д</w:t>
      </w:r>
      <w:r w:rsidRPr="00266070">
        <w:rPr>
          <w:spacing w:val="7"/>
          <w:sz w:val="28"/>
          <w:szCs w:val="28"/>
        </w:rPr>
        <w:t>истанційн</w:t>
      </w:r>
      <w:r>
        <w:rPr>
          <w:spacing w:val="7"/>
          <w:sz w:val="28"/>
          <w:szCs w:val="28"/>
        </w:rPr>
        <w:t xml:space="preserve">ими технологіями </w:t>
      </w:r>
      <w:r w:rsidRPr="00266070">
        <w:rPr>
          <w:spacing w:val="7"/>
          <w:sz w:val="28"/>
          <w:szCs w:val="28"/>
        </w:rPr>
        <w:t>використову</w:t>
      </w:r>
      <w:r>
        <w:rPr>
          <w:spacing w:val="7"/>
          <w:sz w:val="28"/>
          <w:szCs w:val="28"/>
        </w:rPr>
        <w:t>вали</w:t>
      </w:r>
      <w:r w:rsidRPr="00266070">
        <w:rPr>
          <w:spacing w:val="7"/>
          <w:sz w:val="28"/>
          <w:szCs w:val="28"/>
        </w:rPr>
        <w:t xml:space="preserve">ся різні інтерактивні ігри, веб-сервіси </w:t>
      </w:r>
      <w:proofErr w:type="spellStart"/>
      <w:r w:rsidRPr="00266070">
        <w:rPr>
          <w:spacing w:val="7"/>
          <w:sz w:val="28"/>
          <w:szCs w:val="28"/>
        </w:rPr>
        <w:t>Symbaloo</w:t>
      </w:r>
      <w:proofErr w:type="spellEnd"/>
      <w:r w:rsidRPr="00266070">
        <w:rPr>
          <w:spacing w:val="7"/>
          <w:sz w:val="28"/>
          <w:szCs w:val="28"/>
        </w:rPr>
        <w:t xml:space="preserve"> – створення інтерактивної онлайн-дошки із навчальними матеріалами та </w:t>
      </w:r>
      <w:proofErr w:type="spellStart"/>
      <w:r w:rsidRPr="00266070">
        <w:rPr>
          <w:spacing w:val="7"/>
          <w:sz w:val="28"/>
          <w:szCs w:val="28"/>
        </w:rPr>
        <w:t>ZipGrade</w:t>
      </w:r>
      <w:proofErr w:type="spellEnd"/>
      <w:r w:rsidRPr="00266070">
        <w:rPr>
          <w:spacing w:val="7"/>
          <w:sz w:val="28"/>
          <w:szCs w:val="28"/>
        </w:rPr>
        <w:t xml:space="preserve"> – сервіс для створення тестів; презентації під час проведення онлайн уроків у режимі </w:t>
      </w:r>
      <w:proofErr w:type="spellStart"/>
      <w:r w:rsidRPr="00266070">
        <w:rPr>
          <w:spacing w:val="7"/>
          <w:sz w:val="28"/>
          <w:szCs w:val="28"/>
        </w:rPr>
        <w:t>Zoom</w:t>
      </w:r>
      <w:proofErr w:type="spellEnd"/>
      <w:r w:rsidRPr="00266070">
        <w:rPr>
          <w:spacing w:val="7"/>
          <w:sz w:val="28"/>
          <w:szCs w:val="28"/>
        </w:rPr>
        <w:t xml:space="preserve"> та </w:t>
      </w:r>
      <w:proofErr w:type="spellStart"/>
      <w:r w:rsidRPr="00266070">
        <w:rPr>
          <w:spacing w:val="7"/>
          <w:sz w:val="28"/>
          <w:szCs w:val="28"/>
        </w:rPr>
        <w:t>Meet</w:t>
      </w:r>
      <w:proofErr w:type="spellEnd"/>
      <w:r w:rsidRPr="00266070">
        <w:rPr>
          <w:spacing w:val="7"/>
          <w:sz w:val="28"/>
          <w:szCs w:val="28"/>
        </w:rPr>
        <w:t xml:space="preserve">. Однією з найдоступніших платформ для створення практичних вправ </w:t>
      </w:r>
      <w:r>
        <w:rPr>
          <w:spacing w:val="7"/>
          <w:sz w:val="28"/>
          <w:szCs w:val="28"/>
        </w:rPr>
        <w:t xml:space="preserve"> для учнів </w:t>
      </w:r>
      <w:r w:rsidRPr="00266070">
        <w:rPr>
          <w:spacing w:val="7"/>
          <w:sz w:val="28"/>
          <w:szCs w:val="28"/>
        </w:rPr>
        <w:t xml:space="preserve">є </w:t>
      </w:r>
      <w:proofErr w:type="spellStart"/>
      <w:r w:rsidRPr="00266070">
        <w:rPr>
          <w:spacing w:val="7"/>
          <w:sz w:val="28"/>
          <w:szCs w:val="28"/>
        </w:rPr>
        <w:t>LearningApps</w:t>
      </w:r>
      <w:proofErr w:type="spellEnd"/>
      <w:r w:rsidRPr="00266070">
        <w:rPr>
          <w:spacing w:val="7"/>
          <w:sz w:val="28"/>
          <w:szCs w:val="28"/>
        </w:rPr>
        <w:t xml:space="preserve">. </w:t>
      </w:r>
    </w:p>
    <w:p w14:paraId="416C531A" w14:textId="77777777" w:rsidR="00187CCB" w:rsidRPr="00266070" w:rsidRDefault="00187CCB" w:rsidP="00187CCB">
      <w:pPr>
        <w:ind w:right="-1" w:firstLine="708"/>
        <w:jc w:val="both"/>
        <w:rPr>
          <w:spacing w:val="7"/>
          <w:sz w:val="28"/>
          <w:szCs w:val="28"/>
        </w:rPr>
      </w:pPr>
      <w:r w:rsidRPr="00266070">
        <w:rPr>
          <w:spacing w:val="7"/>
          <w:sz w:val="28"/>
          <w:szCs w:val="28"/>
        </w:rPr>
        <w:t xml:space="preserve">На </w:t>
      </w:r>
      <w:proofErr w:type="spellStart"/>
      <w:r w:rsidRPr="00266070">
        <w:rPr>
          <w:spacing w:val="7"/>
          <w:sz w:val="28"/>
          <w:szCs w:val="28"/>
        </w:rPr>
        <w:t>уроках</w:t>
      </w:r>
      <w:proofErr w:type="spellEnd"/>
      <w:r w:rsidRPr="00266070">
        <w:rPr>
          <w:spacing w:val="7"/>
          <w:sz w:val="28"/>
          <w:szCs w:val="28"/>
        </w:rPr>
        <w:t xml:space="preserve"> української літератури під час вивчення художніх творів  учителі використовують </w:t>
      </w:r>
      <w:proofErr w:type="spellStart"/>
      <w:r w:rsidRPr="00266070">
        <w:rPr>
          <w:spacing w:val="7"/>
          <w:sz w:val="28"/>
          <w:szCs w:val="28"/>
        </w:rPr>
        <w:t>відеопрезентації</w:t>
      </w:r>
      <w:proofErr w:type="spellEnd"/>
      <w:r w:rsidRPr="00266070">
        <w:rPr>
          <w:spacing w:val="7"/>
          <w:sz w:val="28"/>
          <w:szCs w:val="28"/>
        </w:rPr>
        <w:t>, телеграм-канали, інтерактивні робочі аркуші, гугл-тести, онлайн-вікторини, фейсбук-сторінки письмен</w:t>
      </w:r>
      <w:r>
        <w:rPr>
          <w:spacing w:val="7"/>
          <w:sz w:val="28"/>
          <w:szCs w:val="28"/>
        </w:rPr>
        <w:t>-</w:t>
      </w:r>
      <w:proofErr w:type="spellStart"/>
      <w:r w:rsidRPr="00266070">
        <w:rPr>
          <w:spacing w:val="7"/>
          <w:sz w:val="28"/>
          <w:szCs w:val="28"/>
        </w:rPr>
        <w:t>ників</w:t>
      </w:r>
      <w:proofErr w:type="spellEnd"/>
      <w:r w:rsidRPr="00266070">
        <w:rPr>
          <w:spacing w:val="7"/>
          <w:sz w:val="28"/>
          <w:szCs w:val="28"/>
        </w:rPr>
        <w:t>,  інтерактивні вправи: «Акваріум», «Вікторина», «Дерево рішень» «Класифікація», «Веселі кросворди»» із ілюстраціями-підказками п</w:t>
      </w:r>
      <w:r>
        <w:rPr>
          <w:spacing w:val="7"/>
          <w:sz w:val="28"/>
          <w:szCs w:val="28"/>
        </w:rPr>
        <w:t xml:space="preserve">равильної відповіді, зручне їх </w:t>
      </w:r>
      <w:r w:rsidRPr="00266070">
        <w:rPr>
          <w:spacing w:val="7"/>
          <w:sz w:val="28"/>
          <w:szCs w:val="28"/>
        </w:rPr>
        <w:t xml:space="preserve">складання, можливість зашифрувати ключове поняття уроку роблять роботу жвавою, невимушеною. </w:t>
      </w:r>
    </w:p>
    <w:p w14:paraId="73BCE5D5" w14:textId="77777777" w:rsidR="00187CCB" w:rsidRPr="00266070" w:rsidRDefault="00187CCB" w:rsidP="00187CCB">
      <w:pPr>
        <w:ind w:right="-1" w:firstLine="708"/>
        <w:jc w:val="both"/>
        <w:rPr>
          <w:spacing w:val="7"/>
          <w:sz w:val="28"/>
          <w:szCs w:val="28"/>
        </w:rPr>
      </w:pPr>
      <w:r w:rsidRPr="00266070">
        <w:rPr>
          <w:spacing w:val="7"/>
          <w:sz w:val="28"/>
          <w:szCs w:val="28"/>
        </w:rPr>
        <w:t xml:space="preserve">Учителі Клюєва О.М., Баєва А.В., </w:t>
      </w:r>
      <w:proofErr w:type="spellStart"/>
      <w:r w:rsidRPr="00266070">
        <w:rPr>
          <w:spacing w:val="7"/>
          <w:sz w:val="28"/>
          <w:szCs w:val="28"/>
        </w:rPr>
        <w:t>Ольштинська</w:t>
      </w:r>
      <w:proofErr w:type="spellEnd"/>
      <w:r w:rsidRPr="00266070">
        <w:rPr>
          <w:spacing w:val="7"/>
          <w:sz w:val="28"/>
          <w:szCs w:val="28"/>
        </w:rPr>
        <w:t xml:space="preserve"> Т.М., які працюв</w:t>
      </w:r>
      <w:r>
        <w:rPr>
          <w:spacing w:val="7"/>
          <w:sz w:val="28"/>
          <w:szCs w:val="28"/>
        </w:rPr>
        <w:t>али7(</w:t>
      </w:r>
      <w:r w:rsidRPr="00266070">
        <w:rPr>
          <w:spacing w:val="7"/>
          <w:sz w:val="28"/>
          <w:szCs w:val="28"/>
        </w:rPr>
        <w:t>11</w:t>
      </w:r>
      <w:r>
        <w:rPr>
          <w:spacing w:val="7"/>
          <w:sz w:val="28"/>
          <w:szCs w:val="28"/>
        </w:rPr>
        <w:t>)</w:t>
      </w:r>
      <w:r w:rsidRPr="00266070">
        <w:rPr>
          <w:spacing w:val="7"/>
          <w:sz w:val="28"/>
          <w:szCs w:val="28"/>
        </w:rPr>
        <w:t>-х класах, продовжу</w:t>
      </w:r>
      <w:r>
        <w:rPr>
          <w:spacing w:val="7"/>
          <w:sz w:val="28"/>
          <w:szCs w:val="28"/>
        </w:rPr>
        <w:t>вали</w:t>
      </w:r>
      <w:r w:rsidRPr="00266070">
        <w:rPr>
          <w:spacing w:val="7"/>
          <w:sz w:val="28"/>
          <w:szCs w:val="28"/>
        </w:rPr>
        <w:t xml:space="preserve"> готувати учнів до НМТ та написання мотиваційного листа. На своїх</w:t>
      </w:r>
      <w:r w:rsidR="00C54066">
        <w:rPr>
          <w:spacing w:val="7"/>
          <w:sz w:val="28"/>
          <w:szCs w:val="28"/>
        </w:rPr>
        <w:t xml:space="preserve"> </w:t>
      </w:r>
      <w:proofErr w:type="spellStart"/>
      <w:r w:rsidRPr="00266070">
        <w:rPr>
          <w:spacing w:val="7"/>
          <w:sz w:val="28"/>
          <w:szCs w:val="28"/>
        </w:rPr>
        <w:t>уроках</w:t>
      </w:r>
      <w:proofErr w:type="spellEnd"/>
      <w:r w:rsidR="00C54066">
        <w:rPr>
          <w:spacing w:val="7"/>
          <w:sz w:val="28"/>
          <w:szCs w:val="28"/>
        </w:rPr>
        <w:t xml:space="preserve"> </w:t>
      </w:r>
      <w:r>
        <w:rPr>
          <w:spacing w:val="7"/>
          <w:sz w:val="28"/>
          <w:szCs w:val="28"/>
        </w:rPr>
        <w:t>вони</w:t>
      </w:r>
      <w:r w:rsidRPr="00266070">
        <w:rPr>
          <w:spacing w:val="7"/>
          <w:sz w:val="28"/>
          <w:szCs w:val="28"/>
        </w:rPr>
        <w:t xml:space="preserve"> використову</w:t>
      </w:r>
      <w:r>
        <w:rPr>
          <w:spacing w:val="7"/>
          <w:sz w:val="28"/>
          <w:szCs w:val="28"/>
        </w:rPr>
        <w:t>вали</w:t>
      </w:r>
      <w:r w:rsidRPr="00266070">
        <w:rPr>
          <w:spacing w:val="7"/>
          <w:sz w:val="28"/>
          <w:szCs w:val="28"/>
        </w:rPr>
        <w:t xml:space="preserve"> таку форму роботи, як форум. Форум  – найпоширеніша форма спілкування вчителя й учнів у дистанційному </w:t>
      </w:r>
      <w:r>
        <w:rPr>
          <w:spacing w:val="7"/>
          <w:sz w:val="28"/>
          <w:szCs w:val="28"/>
        </w:rPr>
        <w:t>режимі</w:t>
      </w:r>
      <w:r w:rsidRPr="00266070">
        <w:rPr>
          <w:spacing w:val="7"/>
          <w:sz w:val="28"/>
          <w:szCs w:val="28"/>
        </w:rPr>
        <w:t xml:space="preserve">. Кожний форум </w:t>
      </w:r>
      <w:r>
        <w:rPr>
          <w:spacing w:val="7"/>
          <w:sz w:val="28"/>
          <w:szCs w:val="28"/>
        </w:rPr>
        <w:t xml:space="preserve">був </w:t>
      </w:r>
      <w:r w:rsidRPr="00266070">
        <w:rPr>
          <w:spacing w:val="7"/>
          <w:sz w:val="28"/>
          <w:szCs w:val="28"/>
        </w:rPr>
        <w:t xml:space="preserve">присвячений певній проблемі або темі. Модератор форуму, тобто вчитель, реалізує обговорення, стимулюючи питаннями, повідомленнями, новою цікавою інформацією. Матеріали для опрацювання, зразки тестових завдань, онлайн-тести, розроблені в </w:t>
      </w:r>
      <w:proofErr w:type="spellStart"/>
      <w:r w:rsidRPr="00266070">
        <w:rPr>
          <w:spacing w:val="7"/>
          <w:sz w:val="28"/>
          <w:szCs w:val="28"/>
        </w:rPr>
        <w:t>Google</w:t>
      </w:r>
      <w:proofErr w:type="spellEnd"/>
      <w:r w:rsidRPr="00266070">
        <w:rPr>
          <w:spacing w:val="7"/>
          <w:sz w:val="28"/>
          <w:szCs w:val="28"/>
        </w:rPr>
        <w:t>-формах, активно використову</w:t>
      </w:r>
      <w:r>
        <w:rPr>
          <w:spacing w:val="7"/>
          <w:sz w:val="28"/>
          <w:szCs w:val="28"/>
        </w:rPr>
        <w:t>вали</w:t>
      </w:r>
      <w:r w:rsidRPr="00266070">
        <w:rPr>
          <w:spacing w:val="7"/>
          <w:sz w:val="28"/>
          <w:szCs w:val="28"/>
        </w:rPr>
        <w:t xml:space="preserve">ся з метою якісної підготовки </w:t>
      </w:r>
      <w:proofErr w:type="spellStart"/>
      <w:r w:rsidRPr="00266070">
        <w:rPr>
          <w:spacing w:val="7"/>
          <w:sz w:val="28"/>
          <w:szCs w:val="28"/>
        </w:rPr>
        <w:t>одинадцятикласників</w:t>
      </w:r>
      <w:proofErr w:type="spellEnd"/>
      <w:r w:rsidRPr="00266070">
        <w:rPr>
          <w:spacing w:val="7"/>
          <w:sz w:val="28"/>
          <w:szCs w:val="28"/>
        </w:rPr>
        <w:t xml:space="preserve"> до НМТ. </w:t>
      </w:r>
    </w:p>
    <w:p w14:paraId="30CA10F8" w14:textId="77777777" w:rsidR="00187CCB" w:rsidRPr="00266070" w:rsidRDefault="00187CCB" w:rsidP="00187CCB">
      <w:pPr>
        <w:ind w:right="-1" w:firstLine="708"/>
        <w:jc w:val="both"/>
        <w:rPr>
          <w:spacing w:val="7"/>
          <w:sz w:val="28"/>
          <w:szCs w:val="28"/>
        </w:rPr>
      </w:pPr>
      <w:r w:rsidRPr="00266070">
        <w:rPr>
          <w:spacing w:val="7"/>
          <w:sz w:val="28"/>
          <w:szCs w:val="28"/>
        </w:rPr>
        <w:lastRenderedPageBreak/>
        <w:t>У своїй роботі учителі активно використов</w:t>
      </w:r>
      <w:r>
        <w:rPr>
          <w:spacing w:val="7"/>
          <w:sz w:val="28"/>
          <w:szCs w:val="28"/>
        </w:rPr>
        <w:t>ували</w:t>
      </w:r>
      <w:r w:rsidRPr="00266070">
        <w:rPr>
          <w:spacing w:val="7"/>
          <w:sz w:val="28"/>
          <w:szCs w:val="28"/>
        </w:rPr>
        <w:t>:</w:t>
      </w:r>
    </w:p>
    <w:p w14:paraId="52F9C5D8" w14:textId="77777777" w:rsidR="00187CCB" w:rsidRPr="00266070" w:rsidRDefault="00187CCB" w:rsidP="00187CCB">
      <w:pPr>
        <w:ind w:right="-1"/>
        <w:jc w:val="both"/>
        <w:rPr>
          <w:spacing w:val="7"/>
          <w:sz w:val="28"/>
          <w:szCs w:val="28"/>
        </w:rPr>
      </w:pPr>
      <w:r w:rsidRPr="00266070">
        <w:rPr>
          <w:spacing w:val="7"/>
          <w:sz w:val="28"/>
          <w:szCs w:val="28"/>
        </w:rPr>
        <w:t>1.</w:t>
      </w:r>
      <w:r w:rsidRPr="00266070">
        <w:rPr>
          <w:spacing w:val="7"/>
          <w:sz w:val="28"/>
          <w:szCs w:val="28"/>
        </w:rPr>
        <w:tab/>
        <w:t>Чат-</w:t>
      </w:r>
      <w:r>
        <w:rPr>
          <w:spacing w:val="7"/>
          <w:sz w:val="28"/>
          <w:szCs w:val="28"/>
        </w:rPr>
        <w:t>з</w:t>
      </w:r>
      <w:r w:rsidRPr="00266070">
        <w:rPr>
          <w:spacing w:val="7"/>
          <w:sz w:val="28"/>
          <w:szCs w:val="28"/>
        </w:rPr>
        <w:t>аняття - навчальні заняття, які здійснюються з використанням чат-технологій. Чат-заняття проводяться синхронно, тобто всі учасники мають одночасний доступ до чату.</w:t>
      </w:r>
    </w:p>
    <w:p w14:paraId="5327E1CF" w14:textId="77777777" w:rsidR="00187CCB" w:rsidRPr="00266070" w:rsidRDefault="00187CCB" w:rsidP="00187CCB">
      <w:pPr>
        <w:ind w:right="-1"/>
        <w:jc w:val="both"/>
        <w:rPr>
          <w:spacing w:val="7"/>
          <w:sz w:val="28"/>
          <w:szCs w:val="28"/>
        </w:rPr>
      </w:pPr>
      <w:r w:rsidRPr="00266070">
        <w:rPr>
          <w:spacing w:val="7"/>
          <w:sz w:val="28"/>
          <w:szCs w:val="28"/>
        </w:rPr>
        <w:t>2.</w:t>
      </w:r>
      <w:r w:rsidRPr="00266070">
        <w:rPr>
          <w:spacing w:val="7"/>
          <w:sz w:val="28"/>
          <w:szCs w:val="28"/>
        </w:rPr>
        <w:tab/>
        <w:t xml:space="preserve"> Веб-</w:t>
      </w:r>
      <w:r>
        <w:rPr>
          <w:spacing w:val="7"/>
          <w:sz w:val="28"/>
          <w:szCs w:val="28"/>
        </w:rPr>
        <w:t>з</w:t>
      </w:r>
      <w:r w:rsidRPr="00266070">
        <w:rPr>
          <w:spacing w:val="7"/>
          <w:sz w:val="28"/>
          <w:szCs w:val="28"/>
        </w:rPr>
        <w:t xml:space="preserve">аняття - дистанційні </w:t>
      </w:r>
      <w:proofErr w:type="spellStart"/>
      <w:r w:rsidRPr="00266070">
        <w:rPr>
          <w:spacing w:val="7"/>
          <w:sz w:val="28"/>
          <w:szCs w:val="28"/>
        </w:rPr>
        <w:t>уроки</w:t>
      </w:r>
      <w:proofErr w:type="spellEnd"/>
      <w:r w:rsidRPr="00266070">
        <w:rPr>
          <w:spacing w:val="7"/>
          <w:sz w:val="28"/>
          <w:szCs w:val="28"/>
        </w:rPr>
        <w:t xml:space="preserve">, конференції, семінари, ділові ігри, </w:t>
      </w:r>
      <w:proofErr w:type="spellStart"/>
      <w:r w:rsidRPr="00266070">
        <w:rPr>
          <w:spacing w:val="7"/>
          <w:sz w:val="28"/>
          <w:szCs w:val="28"/>
        </w:rPr>
        <w:t>уроки</w:t>
      </w:r>
      <w:proofErr w:type="spellEnd"/>
      <w:r w:rsidRPr="00266070">
        <w:rPr>
          <w:spacing w:val="7"/>
          <w:sz w:val="28"/>
          <w:szCs w:val="28"/>
        </w:rPr>
        <w:t xml:space="preserve"> розвитку мовлення, орфографічні, пунктуаційні, літературні  практикуми, віртуальні екскурсії тощо.  </w:t>
      </w:r>
    </w:p>
    <w:p w14:paraId="3C0EA315" w14:textId="77777777" w:rsidR="00187CCB" w:rsidRPr="00266070" w:rsidRDefault="00187CCB" w:rsidP="00187CCB">
      <w:pPr>
        <w:ind w:right="-1"/>
        <w:jc w:val="both"/>
        <w:rPr>
          <w:spacing w:val="7"/>
          <w:sz w:val="28"/>
          <w:szCs w:val="28"/>
        </w:rPr>
      </w:pPr>
      <w:r w:rsidRPr="00266070">
        <w:rPr>
          <w:spacing w:val="7"/>
          <w:sz w:val="28"/>
          <w:szCs w:val="28"/>
        </w:rPr>
        <w:t>3.</w:t>
      </w:r>
      <w:r w:rsidRPr="00266070">
        <w:rPr>
          <w:spacing w:val="7"/>
          <w:sz w:val="28"/>
          <w:szCs w:val="28"/>
        </w:rPr>
        <w:tab/>
        <w:t>Матеріали освітніх та вчительських телеграм-каналів «На всі двісті», «НМТ: просто про складне».</w:t>
      </w:r>
    </w:p>
    <w:p w14:paraId="18933127" w14:textId="77777777" w:rsidR="00187CCB" w:rsidRPr="00266070" w:rsidRDefault="00187CCB" w:rsidP="00187CCB">
      <w:pPr>
        <w:ind w:right="-1"/>
        <w:jc w:val="both"/>
        <w:rPr>
          <w:spacing w:val="7"/>
          <w:sz w:val="28"/>
          <w:szCs w:val="28"/>
        </w:rPr>
      </w:pPr>
      <w:r w:rsidRPr="00266070">
        <w:rPr>
          <w:spacing w:val="7"/>
          <w:sz w:val="28"/>
          <w:szCs w:val="28"/>
        </w:rPr>
        <w:t>4.</w:t>
      </w:r>
      <w:r w:rsidRPr="00266070">
        <w:rPr>
          <w:spacing w:val="7"/>
          <w:sz w:val="28"/>
          <w:szCs w:val="28"/>
        </w:rPr>
        <w:tab/>
        <w:t xml:space="preserve">Матеріали освітніх ресурсів </w:t>
      </w:r>
      <w:proofErr w:type="spellStart"/>
      <w:r w:rsidRPr="00266070">
        <w:rPr>
          <w:spacing w:val="7"/>
          <w:sz w:val="28"/>
          <w:szCs w:val="28"/>
        </w:rPr>
        <w:t>Prometheus</w:t>
      </w:r>
      <w:proofErr w:type="spellEnd"/>
      <w:r w:rsidRPr="00266070">
        <w:rPr>
          <w:spacing w:val="7"/>
          <w:sz w:val="28"/>
          <w:szCs w:val="28"/>
        </w:rPr>
        <w:t xml:space="preserve">, </w:t>
      </w:r>
      <w:proofErr w:type="spellStart"/>
      <w:r w:rsidRPr="00266070">
        <w:rPr>
          <w:spacing w:val="7"/>
          <w:sz w:val="28"/>
          <w:szCs w:val="28"/>
        </w:rPr>
        <w:t>EdEra</w:t>
      </w:r>
      <w:proofErr w:type="spellEnd"/>
      <w:r w:rsidRPr="00266070">
        <w:rPr>
          <w:spacing w:val="7"/>
          <w:sz w:val="28"/>
          <w:szCs w:val="28"/>
        </w:rPr>
        <w:t xml:space="preserve">, </w:t>
      </w:r>
      <w:proofErr w:type="spellStart"/>
      <w:r w:rsidRPr="00266070">
        <w:rPr>
          <w:spacing w:val="7"/>
          <w:sz w:val="28"/>
          <w:szCs w:val="28"/>
        </w:rPr>
        <w:t>Освіторія</w:t>
      </w:r>
      <w:proofErr w:type="spellEnd"/>
      <w:r w:rsidRPr="00266070">
        <w:rPr>
          <w:spacing w:val="7"/>
          <w:sz w:val="28"/>
          <w:szCs w:val="28"/>
        </w:rPr>
        <w:t xml:space="preserve">, Комплексний тренажер з української мови, </w:t>
      </w:r>
      <w:proofErr w:type="spellStart"/>
      <w:r w:rsidR="00C54066">
        <w:rPr>
          <w:spacing w:val="7"/>
          <w:sz w:val="28"/>
          <w:szCs w:val="28"/>
        </w:rPr>
        <w:t>відеоуроки</w:t>
      </w:r>
      <w:proofErr w:type="spellEnd"/>
      <w:r w:rsidR="00C54066">
        <w:rPr>
          <w:spacing w:val="7"/>
          <w:sz w:val="28"/>
          <w:szCs w:val="28"/>
        </w:rPr>
        <w:t xml:space="preserve"> </w:t>
      </w:r>
      <w:proofErr w:type="spellStart"/>
      <w:r w:rsidRPr="00266070">
        <w:rPr>
          <w:spacing w:val="7"/>
          <w:sz w:val="28"/>
          <w:szCs w:val="28"/>
        </w:rPr>
        <w:t>О.Авраменка</w:t>
      </w:r>
      <w:proofErr w:type="spellEnd"/>
      <w:r w:rsidRPr="00266070">
        <w:rPr>
          <w:spacing w:val="7"/>
          <w:sz w:val="28"/>
          <w:szCs w:val="28"/>
        </w:rPr>
        <w:t xml:space="preserve">, лайфхаки з української мови.  </w:t>
      </w:r>
    </w:p>
    <w:p w14:paraId="61D15472" w14:textId="77777777" w:rsidR="00187CCB" w:rsidRPr="00266070" w:rsidRDefault="00187CCB" w:rsidP="00187CCB">
      <w:pPr>
        <w:ind w:right="-1" w:firstLine="708"/>
        <w:jc w:val="both"/>
        <w:rPr>
          <w:spacing w:val="7"/>
          <w:sz w:val="28"/>
          <w:szCs w:val="28"/>
        </w:rPr>
      </w:pPr>
      <w:r w:rsidRPr="00266070">
        <w:rPr>
          <w:spacing w:val="7"/>
          <w:sz w:val="28"/>
          <w:szCs w:val="28"/>
        </w:rPr>
        <w:t xml:space="preserve">Учителі зарубіжної літератури </w:t>
      </w:r>
      <w:proofErr w:type="spellStart"/>
      <w:r w:rsidRPr="00266070">
        <w:rPr>
          <w:spacing w:val="7"/>
          <w:sz w:val="28"/>
          <w:szCs w:val="28"/>
        </w:rPr>
        <w:t>Товарніченко</w:t>
      </w:r>
      <w:proofErr w:type="spellEnd"/>
      <w:r w:rsidRPr="00266070">
        <w:rPr>
          <w:spacing w:val="7"/>
          <w:sz w:val="28"/>
          <w:szCs w:val="28"/>
        </w:rPr>
        <w:t xml:space="preserve"> Л.П. та Дорошенко О.І. використову</w:t>
      </w:r>
      <w:r>
        <w:rPr>
          <w:spacing w:val="7"/>
          <w:sz w:val="28"/>
          <w:szCs w:val="28"/>
        </w:rPr>
        <w:t>вали</w:t>
      </w:r>
      <w:r w:rsidRPr="00266070">
        <w:rPr>
          <w:spacing w:val="7"/>
          <w:sz w:val="28"/>
          <w:szCs w:val="28"/>
        </w:rPr>
        <w:t xml:space="preserve"> як синхронний, так і асинхронний режим </w:t>
      </w:r>
      <w:proofErr w:type="spellStart"/>
      <w:r w:rsidRPr="00266070">
        <w:rPr>
          <w:spacing w:val="7"/>
          <w:sz w:val="28"/>
          <w:szCs w:val="28"/>
        </w:rPr>
        <w:t>навчання</w:t>
      </w:r>
      <w:r>
        <w:rPr>
          <w:spacing w:val="7"/>
          <w:sz w:val="28"/>
          <w:szCs w:val="28"/>
        </w:rPr>
        <w:t>за</w:t>
      </w:r>
      <w:proofErr w:type="spellEnd"/>
      <w:r>
        <w:rPr>
          <w:spacing w:val="7"/>
          <w:sz w:val="28"/>
          <w:szCs w:val="28"/>
        </w:rPr>
        <w:t xml:space="preserve"> </w:t>
      </w:r>
      <w:r w:rsidRPr="00266070">
        <w:rPr>
          <w:spacing w:val="7"/>
          <w:sz w:val="28"/>
          <w:szCs w:val="28"/>
        </w:rPr>
        <w:t>дистанційн</w:t>
      </w:r>
      <w:r>
        <w:rPr>
          <w:spacing w:val="7"/>
          <w:sz w:val="28"/>
          <w:szCs w:val="28"/>
        </w:rPr>
        <w:t>ими технологіями</w:t>
      </w:r>
      <w:r w:rsidRPr="00266070">
        <w:rPr>
          <w:spacing w:val="7"/>
          <w:sz w:val="28"/>
          <w:szCs w:val="28"/>
        </w:rPr>
        <w:t xml:space="preserve">. Адаптували традиційний методичний інструментарій до нових умов. На </w:t>
      </w:r>
      <w:proofErr w:type="spellStart"/>
      <w:r w:rsidRPr="00266070">
        <w:rPr>
          <w:spacing w:val="7"/>
          <w:sz w:val="28"/>
          <w:szCs w:val="28"/>
        </w:rPr>
        <w:t>уроках</w:t>
      </w:r>
      <w:r>
        <w:rPr>
          <w:spacing w:val="7"/>
          <w:sz w:val="28"/>
          <w:szCs w:val="28"/>
        </w:rPr>
        <w:t>були</w:t>
      </w:r>
      <w:proofErr w:type="spellEnd"/>
      <w:r>
        <w:rPr>
          <w:spacing w:val="7"/>
          <w:sz w:val="28"/>
          <w:szCs w:val="28"/>
        </w:rPr>
        <w:t xml:space="preserve"> </w:t>
      </w:r>
      <w:r w:rsidRPr="00266070">
        <w:rPr>
          <w:spacing w:val="7"/>
          <w:sz w:val="28"/>
          <w:szCs w:val="28"/>
        </w:rPr>
        <w:t>популярн</w:t>
      </w:r>
      <w:r>
        <w:rPr>
          <w:spacing w:val="7"/>
          <w:sz w:val="28"/>
          <w:szCs w:val="28"/>
        </w:rPr>
        <w:t>ими</w:t>
      </w:r>
      <w:r w:rsidRPr="00266070">
        <w:rPr>
          <w:spacing w:val="7"/>
          <w:sz w:val="28"/>
          <w:szCs w:val="28"/>
        </w:rPr>
        <w:t xml:space="preserve"> інтерактивні плакати (</w:t>
      </w:r>
      <w:proofErr w:type="spellStart"/>
      <w:r w:rsidRPr="00266070">
        <w:rPr>
          <w:spacing w:val="7"/>
          <w:sz w:val="28"/>
          <w:szCs w:val="28"/>
        </w:rPr>
        <w:t>Padlet</w:t>
      </w:r>
      <w:proofErr w:type="spellEnd"/>
      <w:r w:rsidRPr="00266070">
        <w:rPr>
          <w:spacing w:val="7"/>
          <w:sz w:val="28"/>
          <w:szCs w:val="28"/>
        </w:rPr>
        <w:t xml:space="preserve">, </w:t>
      </w:r>
      <w:proofErr w:type="spellStart"/>
      <w:r w:rsidRPr="00266070">
        <w:rPr>
          <w:spacing w:val="7"/>
          <w:sz w:val="28"/>
          <w:szCs w:val="28"/>
        </w:rPr>
        <w:t>Lino</w:t>
      </w:r>
      <w:proofErr w:type="spellEnd"/>
      <w:r w:rsidRPr="00266070">
        <w:rPr>
          <w:spacing w:val="7"/>
          <w:sz w:val="28"/>
          <w:szCs w:val="28"/>
        </w:rPr>
        <w:t>) учні самостійно опрацьову</w:t>
      </w:r>
      <w:r>
        <w:rPr>
          <w:spacing w:val="7"/>
          <w:sz w:val="28"/>
          <w:szCs w:val="28"/>
        </w:rPr>
        <w:t>вали</w:t>
      </w:r>
      <w:r w:rsidRPr="00266070">
        <w:rPr>
          <w:spacing w:val="7"/>
          <w:sz w:val="28"/>
          <w:szCs w:val="28"/>
        </w:rPr>
        <w:t xml:space="preserve"> матеріали, викону</w:t>
      </w:r>
      <w:r>
        <w:rPr>
          <w:spacing w:val="7"/>
          <w:sz w:val="28"/>
          <w:szCs w:val="28"/>
        </w:rPr>
        <w:t>вали</w:t>
      </w:r>
      <w:r w:rsidRPr="00266070">
        <w:rPr>
          <w:spacing w:val="7"/>
          <w:sz w:val="28"/>
          <w:szCs w:val="28"/>
        </w:rPr>
        <w:t xml:space="preserve"> завдання та прикріплю</w:t>
      </w:r>
      <w:r>
        <w:rPr>
          <w:spacing w:val="7"/>
          <w:sz w:val="28"/>
          <w:szCs w:val="28"/>
        </w:rPr>
        <w:t>вали</w:t>
      </w:r>
      <w:r w:rsidR="00C54066">
        <w:rPr>
          <w:spacing w:val="7"/>
          <w:sz w:val="28"/>
          <w:szCs w:val="28"/>
        </w:rPr>
        <w:t xml:space="preserve"> </w:t>
      </w:r>
      <w:r>
        <w:rPr>
          <w:spacing w:val="7"/>
          <w:sz w:val="28"/>
          <w:szCs w:val="28"/>
        </w:rPr>
        <w:t>в</w:t>
      </w:r>
      <w:r w:rsidRPr="00266070">
        <w:rPr>
          <w:spacing w:val="7"/>
          <w:sz w:val="28"/>
          <w:szCs w:val="28"/>
        </w:rPr>
        <w:t xml:space="preserve"> коментарях до посту, розміщу</w:t>
      </w:r>
      <w:r>
        <w:rPr>
          <w:spacing w:val="7"/>
          <w:sz w:val="28"/>
          <w:szCs w:val="28"/>
        </w:rPr>
        <w:t xml:space="preserve">вали </w:t>
      </w:r>
      <w:r w:rsidRPr="00266070">
        <w:rPr>
          <w:spacing w:val="7"/>
          <w:sz w:val="28"/>
          <w:szCs w:val="28"/>
        </w:rPr>
        <w:t xml:space="preserve">відповіді/посилання на виконані завдання на віртуальній дошці, відповіді в тестових системах на платформі </w:t>
      </w:r>
      <w:proofErr w:type="spellStart"/>
      <w:r w:rsidRPr="00266070">
        <w:rPr>
          <w:spacing w:val="7"/>
          <w:sz w:val="28"/>
          <w:szCs w:val="28"/>
        </w:rPr>
        <w:t>Wordwall</w:t>
      </w:r>
      <w:proofErr w:type="spellEnd"/>
      <w:r w:rsidRPr="00266070">
        <w:rPr>
          <w:spacing w:val="7"/>
          <w:sz w:val="28"/>
          <w:szCs w:val="28"/>
        </w:rPr>
        <w:t>.</w:t>
      </w:r>
      <w:r w:rsidR="00C54066">
        <w:rPr>
          <w:spacing w:val="7"/>
          <w:sz w:val="28"/>
          <w:szCs w:val="28"/>
        </w:rPr>
        <w:t xml:space="preserve"> </w:t>
      </w:r>
      <w:r w:rsidRPr="00266070">
        <w:rPr>
          <w:spacing w:val="7"/>
          <w:sz w:val="28"/>
          <w:szCs w:val="28"/>
        </w:rPr>
        <w:t>Учні викону</w:t>
      </w:r>
      <w:r>
        <w:rPr>
          <w:spacing w:val="7"/>
          <w:sz w:val="28"/>
          <w:szCs w:val="28"/>
        </w:rPr>
        <w:t>вали</w:t>
      </w:r>
      <w:r w:rsidRPr="00266070">
        <w:rPr>
          <w:spacing w:val="7"/>
          <w:sz w:val="28"/>
          <w:szCs w:val="28"/>
        </w:rPr>
        <w:t xml:space="preserve"> тести в </w:t>
      </w:r>
      <w:proofErr w:type="spellStart"/>
      <w:r w:rsidRPr="00266070">
        <w:rPr>
          <w:spacing w:val="7"/>
          <w:sz w:val="28"/>
          <w:szCs w:val="28"/>
        </w:rPr>
        <w:t>Google-form</w:t>
      </w:r>
      <w:proofErr w:type="spellEnd"/>
      <w:r w:rsidRPr="00266070">
        <w:rPr>
          <w:spacing w:val="7"/>
          <w:sz w:val="28"/>
          <w:szCs w:val="28"/>
        </w:rPr>
        <w:t>, літературні диктанти, а також складають їх самостійно, інтерактивні вправи за QR-кода</w:t>
      </w:r>
      <w:r>
        <w:rPr>
          <w:spacing w:val="7"/>
          <w:sz w:val="28"/>
          <w:szCs w:val="28"/>
        </w:rPr>
        <w:t>ми та на платформі Learning.ua. Учні 1</w:t>
      </w:r>
      <w:r w:rsidRPr="00266070">
        <w:rPr>
          <w:spacing w:val="7"/>
          <w:sz w:val="28"/>
          <w:szCs w:val="28"/>
        </w:rPr>
        <w:t>(5)-х класів взяли участь у олімпіаді «Всеосвіта-Весна</w:t>
      </w:r>
      <w:r>
        <w:rPr>
          <w:spacing w:val="7"/>
          <w:sz w:val="28"/>
          <w:szCs w:val="28"/>
        </w:rPr>
        <w:t>-</w:t>
      </w:r>
      <w:r w:rsidRPr="00266070">
        <w:rPr>
          <w:spacing w:val="7"/>
          <w:sz w:val="28"/>
          <w:szCs w:val="28"/>
        </w:rPr>
        <w:t>2022» на Національній платформі «</w:t>
      </w:r>
      <w:proofErr w:type="spellStart"/>
      <w:r w:rsidRPr="00266070">
        <w:rPr>
          <w:spacing w:val="7"/>
          <w:sz w:val="28"/>
          <w:szCs w:val="28"/>
        </w:rPr>
        <w:t>Всеосвіта</w:t>
      </w:r>
      <w:proofErr w:type="spellEnd"/>
      <w:r w:rsidRPr="00266070">
        <w:rPr>
          <w:spacing w:val="7"/>
          <w:sz w:val="28"/>
          <w:szCs w:val="28"/>
        </w:rPr>
        <w:t xml:space="preserve">». </w:t>
      </w:r>
    </w:p>
    <w:p w14:paraId="36A18ADB" w14:textId="77777777" w:rsidR="00187CCB" w:rsidRPr="00F6399B" w:rsidRDefault="00187CCB" w:rsidP="00187CCB">
      <w:pPr>
        <w:ind w:right="-1"/>
        <w:jc w:val="both"/>
        <w:rPr>
          <w:sz w:val="28"/>
          <w:szCs w:val="28"/>
        </w:rPr>
      </w:pPr>
      <w:r>
        <w:rPr>
          <w:sz w:val="28"/>
          <w:szCs w:val="28"/>
        </w:rPr>
        <w:tab/>
      </w:r>
      <w:r w:rsidRPr="00F6399B">
        <w:rPr>
          <w:sz w:val="28"/>
          <w:szCs w:val="28"/>
        </w:rPr>
        <w:t>Баєва Алла Василівна, учитель української мови та літератури, розробила авторський курс для вчителів «</w:t>
      </w:r>
      <w:proofErr w:type="spellStart"/>
      <w:r w:rsidRPr="00F6399B">
        <w:rPr>
          <w:sz w:val="28"/>
          <w:szCs w:val="28"/>
        </w:rPr>
        <w:t>Storytelling</w:t>
      </w:r>
      <w:proofErr w:type="spellEnd"/>
      <w:r w:rsidRPr="00F6399B">
        <w:rPr>
          <w:sz w:val="28"/>
          <w:szCs w:val="28"/>
        </w:rPr>
        <w:t xml:space="preserve">: </w:t>
      </w:r>
      <w:proofErr w:type="spellStart"/>
      <w:r w:rsidRPr="00F6399B">
        <w:rPr>
          <w:sz w:val="28"/>
          <w:szCs w:val="28"/>
        </w:rPr>
        <w:t>пізнавально</w:t>
      </w:r>
      <w:proofErr w:type="spellEnd"/>
      <w:r w:rsidRPr="00F6399B">
        <w:rPr>
          <w:sz w:val="28"/>
          <w:szCs w:val="28"/>
        </w:rPr>
        <w:t xml:space="preserve">, цікаво, </w:t>
      </w:r>
      <w:proofErr w:type="spellStart"/>
      <w:r w:rsidRPr="00F6399B">
        <w:rPr>
          <w:sz w:val="28"/>
          <w:szCs w:val="28"/>
        </w:rPr>
        <w:t>захопливо</w:t>
      </w:r>
      <w:proofErr w:type="spellEnd"/>
      <w:r w:rsidRPr="00F6399B">
        <w:rPr>
          <w:sz w:val="28"/>
          <w:szCs w:val="28"/>
        </w:rPr>
        <w:t xml:space="preserve">!» на платформі «На урок», який допомагає систематизувати набуті знання про  особливості застосування методу </w:t>
      </w:r>
      <w:proofErr w:type="spellStart"/>
      <w:r w:rsidRPr="00F6399B">
        <w:rPr>
          <w:sz w:val="28"/>
          <w:szCs w:val="28"/>
        </w:rPr>
        <w:t>Storytelling</w:t>
      </w:r>
      <w:proofErr w:type="spellEnd"/>
      <w:r w:rsidRPr="00F6399B">
        <w:rPr>
          <w:sz w:val="28"/>
          <w:szCs w:val="28"/>
        </w:rPr>
        <w:t xml:space="preserve"> у процесі організації навчання онлайн і </w:t>
      </w:r>
      <w:proofErr w:type="spellStart"/>
      <w:r w:rsidRPr="00F6399B">
        <w:rPr>
          <w:sz w:val="28"/>
          <w:szCs w:val="28"/>
        </w:rPr>
        <w:t>офлайн</w:t>
      </w:r>
      <w:proofErr w:type="spellEnd"/>
      <w:r w:rsidRPr="00F6399B">
        <w:rPr>
          <w:sz w:val="28"/>
          <w:szCs w:val="28"/>
        </w:rPr>
        <w:t xml:space="preserve">; ефективно використовувати метод </w:t>
      </w:r>
      <w:proofErr w:type="spellStart"/>
      <w:r w:rsidRPr="00F6399B">
        <w:rPr>
          <w:sz w:val="28"/>
          <w:szCs w:val="28"/>
        </w:rPr>
        <w:t>Storytelling</w:t>
      </w:r>
      <w:proofErr w:type="spellEnd"/>
      <w:r w:rsidRPr="00F6399B">
        <w:rPr>
          <w:sz w:val="28"/>
          <w:szCs w:val="28"/>
        </w:rPr>
        <w:t xml:space="preserve"> в умовах уроку; застосовувати сучасні онлайн-сервіси для розробки історії за методом </w:t>
      </w:r>
      <w:proofErr w:type="spellStart"/>
      <w:r w:rsidRPr="00F6399B">
        <w:rPr>
          <w:sz w:val="28"/>
          <w:szCs w:val="28"/>
        </w:rPr>
        <w:t>Storytelling</w:t>
      </w:r>
      <w:proofErr w:type="spellEnd"/>
      <w:r w:rsidRPr="00F6399B">
        <w:rPr>
          <w:sz w:val="28"/>
          <w:szCs w:val="28"/>
        </w:rPr>
        <w:t>. Курс є корисним для вчителів, що викладають предмети мовно-літературної галузі.</w:t>
      </w:r>
      <w:r w:rsidR="00C54066">
        <w:rPr>
          <w:sz w:val="28"/>
          <w:szCs w:val="28"/>
        </w:rPr>
        <w:t xml:space="preserve"> </w:t>
      </w:r>
      <w:r w:rsidRPr="00F6399B">
        <w:rPr>
          <w:sz w:val="28"/>
          <w:szCs w:val="28"/>
        </w:rPr>
        <w:t>Протягом 2021-2022 навчального року вчитель</w:t>
      </w:r>
      <w:r>
        <w:rPr>
          <w:sz w:val="28"/>
          <w:szCs w:val="28"/>
        </w:rPr>
        <w:t>ка</w:t>
      </w:r>
      <w:r w:rsidRPr="00F6399B">
        <w:rPr>
          <w:sz w:val="28"/>
          <w:szCs w:val="28"/>
        </w:rPr>
        <w:t xml:space="preserve"> неодноразово ділилася своїми напрацюваннями з педагогами міста під час STEM-лабораторії Ц</w:t>
      </w:r>
      <w:r>
        <w:rPr>
          <w:sz w:val="28"/>
          <w:szCs w:val="28"/>
        </w:rPr>
        <w:t>ППРО з питань упровадження STEM</w:t>
      </w:r>
      <w:r w:rsidRPr="00F6399B">
        <w:rPr>
          <w:sz w:val="28"/>
          <w:szCs w:val="28"/>
        </w:rPr>
        <w:t xml:space="preserve">-освіти на </w:t>
      </w:r>
      <w:proofErr w:type="spellStart"/>
      <w:r w:rsidRPr="00F6399B">
        <w:rPr>
          <w:sz w:val="28"/>
          <w:szCs w:val="28"/>
        </w:rPr>
        <w:t>уроках</w:t>
      </w:r>
      <w:proofErr w:type="spellEnd"/>
      <w:r w:rsidRPr="00F6399B">
        <w:rPr>
          <w:sz w:val="28"/>
          <w:szCs w:val="28"/>
        </w:rPr>
        <w:t xml:space="preserve"> української літератури, зокрема щодо розвитку інформаційної та комунікативної компетентності, </w:t>
      </w:r>
      <w:proofErr w:type="spellStart"/>
      <w:r w:rsidRPr="00F6399B">
        <w:rPr>
          <w:sz w:val="28"/>
          <w:szCs w:val="28"/>
        </w:rPr>
        <w:t>проєктивн</w:t>
      </w:r>
      <w:r>
        <w:rPr>
          <w:sz w:val="28"/>
          <w:szCs w:val="28"/>
        </w:rPr>
        <w:t>их</w:t>
      </w:r>
      <w:proofErr w:type="spellEnd"/>
      <w:r>
        <w:rPr>
          <w:sz w:val="28"/>
          <w:szCs w:val="28"/>
        </w:rPr>
        <w:t xml:space="preserve"> умінь здобувачів освіти. На </w:t>
      </w:r>
      <w:r w:rsidRPr="00F6399B">
        <w:rPr>
          <w:sz w:val="28"/>
          <w:szCs w:val="28"/>
        </w:rPr>
        <w:t xml:space="preserve">освітній платформі «На урок» вчителем було проведено декілька авторських </w:t>
      </w:r>
      <w:proofErr w:type="spellStart"/>
      <w:r w:rsidRPr="00F6399B">
        <w:rPr>
          <w:sz w:val="28"/>
          <w:szCs w:val="28"/>
        </w:rPr>
        <w:t>вебінарів</w:t>
      </w:r>
      <w:proofErr w:type="spellEnd"/>
      <w:r w:rsidRPr="00F6399B">
        <w:rPr>
          <w:sz w:val="28"/>
          <w:szCs w:val="28"/>
        </w:rPr>
        <w:t xml:space="preserve"> з питань сучасних форм роботи на </w:t>
      </w:r>
      <w:proofErr w:type="spellStart"/>
      <w:r w:rsidRPr="00F6399B">
        <w:rPr>
          <w:sz w:val="28"/>
          <w:szCs w:val="28"/>
        </w:rPr>
        <w:t>уроках</w:t>
      </w:r>
      <w:proofErr w:type="spellEnd"/>
      <w:r w:rsidRPr="00F6399B">
        <w:rPr>
          <w:sz w:val="28"/>
          <w:szCs w:val="28"/>
        </w:rPr>
        <w:t xml:space="preserve"> літератури «Лайфхаки для вчителя: як зробити урок літератури цікавим та сучасним», аналізу літературних персонажів «Персонаж літературного твору: сучасні прийоми роботи з образом». У листопаді 2021 року учитель Баєва А.В. та старшокласники </w:t>
      </w:r>
      <w:r>
        <w:rPr>
          <w:sz w:val="28"/>
          <w:szCs w:val="28"/>
        </w:rPr>
        <w:t xml:space="preserve">КУ </w:t>
      </w:r>
      <w:r w:rsidRPr="00F6399B">
        <w:rPr>
          <w:sz w:val="28"/>
          <w:szCs w:val="28"/>
        </w:rPr>
        <w:t>Сумськ</w:t>
      </w:r>
      <w:r>
        <w:rPr>
          <w:sz w:val="28"/>
          <w:szCs w:val="28"/>
        </w:rPr>
        <w:t>а</w:t>
      </w:r>
      <w:r w:rsidRPr="00F6399B">
        <w:rPr>
          <w:sz w:val="28"/>
          <w:szCs w:val="28"/>
        </w:rPr>
        <w:t xml:space="preserve"> гімназі</w:t>
      </w:r>
      <w:r>
        <w:rPr>
          <w:sz w:val="28"/>
          <w:szCs w:val="28"/>
        </w:rPr>
        <w:t>я</w:t>
      </w:r>
      <w:r w:rsidRPr="00F6399B">
        <w:rPr>
          <w:sz w:val="28"/>
          <w:szCs w:val="28"/>
        </w:rPr>
        <w:t xml:space="preserve"> №1 </w:t>
      </w:r>
      <w:r>
        <w:rPr>
          <w:sz w:val="28"/>
          <w:szCs w:val="28"/>
        </w:rPr>
        <w:t xml:space="preserve">м. Суми </w:t>
      </w:r>
      <w:r w:rsidRPr="00F6399B">
        <w:rPr>
          <w:sz w:val="28"/>
          <w:szCs w:val="28"/>
        </w:rPr>
        <w:t xml:space="preserve">долучилися до участі в грантовому </w:t>
      </w:r>
      <w:proofErr w:type="spellStart"/>
      <w:r w:rsidRPr="00F6399B">
        <w:rPr>
          <w:sz w:val="28"/>
          <w:szCs w:val="28"/>
        </w:rPr>
        <w:t>проєкті</w:t>
      </w:r>
      <w:proofErr w:type="spellEnd"/>
      <w:r w:rsidRPr="00F6399B">
        <w:rPr>
          <w:sz w:val="28"/>
          <w:szCs w:val="28"/>
        </w:rPr>
        <w:t xml:space="preserve"> «МЕДІА&amp;КАПСУЛИ», який є складником міжнародного </w:t>
      </w:r>
      <w:proofErr w:type="spellStart"/>
      <w:r w:rsidRPr="00F6399B">
        <w:rPr>
          <w:sz w:val="28"/>
          <w:szCs w:val="28"/>
        </w:rPr>
        <w:t>проєкту</w:t>
      </w:r>
      <w:proofErr w:type="spellEnd"/>
      <w:r w:rsidRPr="00F6399B">
        <w:rPr>
          <w:sz w:val="28"/>
          <w:szCs w:val="28"/>
        </w:rPr>
        <w:t xml:space="preserve"> «Вивчай та розрізняй: </w:t>
      </w:r>
      <w:proofErr w:type="spellStart"/>
      <w:r w:rsidRPr="00F6399B">
        <w:rPr>
          <w:sz w:val="28"/>
          <w:szCs w:val="28"/>
        </w:rPr>
        <w:t>інфомедійна</w:t>
      </w:r>
      <w:proofErr w:type="spellEnd"/>
      <w:r w:rsidRPr="00F6399B">
        <w:rPr>
          <w:sz w:val="28"/>
          <w:szCs w:val="28"/>
        </w:rPr>
        <w:t xml:space="preserve"> грамотність», що виконується Радою міжнародних наукових досліджень та обмінів (IREX) за підтримки Посольств США та Великої Британії, у партнерстві </w:t>
      </w:r>
      <w:r w:rsidRPr="00F6399B">
        <w:rPr>
          <w:sz w:val="28"/>
          <w:szCs w:val="28"/>
        </w:rPr>
        <w:lastRenderedPageBreak/>
        <w:t xml:space="preserve">з Міністерством освіти і науки України та Академією Української преси. У межах грантового </w:t>
      </w:r>
      <w:proofErr w:type="spellStart"/>
      <w:r w:rsidRPr="00F6399B">
        <w:rPr>
          <w:sz w:val="28"/>
          <w:szCs w:val="28"/>
        </w:rPr>
        <w:t>проєкту</w:t>
      </w:r>
      <w:proofErr w:type="spellEnd"/>
      <w:r w:rsidRPr="00F6399B">
        <w:rPr>
          <w:sz w:val="28"/>
          <w:szCs w:val="28"/>
        </w:rPr>
        <w:t xml:space="preserve"> реалізується гімназійний </w:t>
      </w:r>
      <w:proofErr w:type="spellStart"/>
      <w:r w:rsidRPr="00F6399B">
        <w:rPr>
          <w:sz w:val="28"/>
          <w:szCs w:val="28"/>
        </w:rPr>
        <w:t>проєкт</w:t>
      </w:r>
      <w:proofErr w:type="spellEnd"/>
      <w:r w:rsidRPr="00F6399B">
        <w:rPr>
          <w:sz w:val="28"/>
          <w:szCs w:val="28"/>
        </w:rPr>
        <w:t xml:space="preserve"> «</w:t>
      </w:r>
      <w:proofErr w:type="spellStart"/>
      <w:r w:rsidRPr="00F6399B">
        <w:rPr>
          <w:sz w:val="28"/>
          <w:szCs w:val="28"/>
        </w:rPr>
        <w:t>Медіа&amp;Учень</w:t>
      </w:r>
      <w:proofErr w:type="spellEnd"/>
      <w:r w:rsidRPr="00F6399B">
        <w:rPr>
          <w:sz w:val="28"/>
          <w:szCs w:val="28"/>
        </w:rPr>
        <w:t xml:space="preserve">», основним завданням якого є формування м’яких навичок </w:t>
      </w:r>
      <w:proofErr w:type="spellStart"/>
      <w:r w:rsidRPr="00F6399B">
        <w:rPr>
          <w:sz w:val="28"/>
          <w:szCs w:val="28"/>
        </w:rPr>
        <w:t>інфомедійної</w:t>
      </w:r>
      <w:proofErr w:type="spellEnd"/>
      <w:r w:rsidRPr="00F6399B">
        <w:rPr>
          <w:sz w:val="28"/>
          <w:szCs w:val="28"/>
        </w:rPr>
        <w:t xml:space="preserve"> грамотності у здобувачів освіти в умовах неформальної освіти. Баєва Алла, керівник </w:t>
      </w:r>
      <w:proofErr w:type="spellStart"/>
      <w:r w:rsidRPr="00F6399B">
        <w:rPr>
          <w:sz w:val="28"/>
          <w:szCs w:val="28"/>
        </w:rPr>
        <w:t>проєкту</w:t>
      </w:r>
      <w:proofErr w:type="spellEnd"/>
      <w:r w:rsidRPr="00F6399B">
        <w:rPr>
          <w:sz w:val="28"/>
          <w:szCs w:val="28"/>
        </w:rPr>
        <w:t xml:space="preserve"> «</w:t>
      </w:r>
      <w:proofErr w:type="spellStart"/>
      <w:r w:rsidRPr="00F6399B">
        <w:rPr>
          <w:sz w:val="28"/>
          <w:szCs w:val="28"/>
        </w:rPr>
        <w:t>Медіа&amp;Учень</w:t>
      </w:r>
      <w:proofErr w:type="spellEnd"/>
      <w:r w:rsidRPr="00F6399B">
        <w:rPr>
          <w:sz w:val="28"/>
          <w:szCs w:val="28"/>
        </w:rPr>
        <w:t xml:space="preserve">» разом з гімназистами розробили концепцію клубу, програму занять, матеріали для розвитку </w:t>
      </w:r>
      <w:proofErr w:type="spellStart"/>
      <w:r w:rsidRPr="00F6399B">
        <w:rPr>
          <w:sz w:val="28"/>
          <w:szCs w:val="28"/>
        </w:rPr>
        <w:t>медіаграмотності</w:t>
      </w:r>
      <w:proofErr w:type="spellEnd"/>
      <w:r w:rsidRPr="00F6399B">
        <w:rPr>
          <w:sz w:val="28"/>
          <w:szCs w:val="28"/>
        </w:rPr>
        <w:t xml:space="preserve">, дидактичний кейс </w:t>
      </w:r>
      <w:r w:rsidRPr="007262C8">
        <w:rPr>
          <w:color w:val="0000FF"/>
          <w:sz w:val="28"/>
          <w:szCs w:val="28"/>
        </w:rPr>
        <w:t>(</w:t>
      </w:r>
      <w:hyperlink w:history="1">
        <w:r w:rsidR="007F0B1D" w:rsidRPr="00F07F79">
          <w:rPr>
            <w:rStyle w:val="a5"/>
            <w:sz w:val="28"/>
            <w:szCs w:val="28"/>
          </w:rPr>
          <w:t>https://ru. padlet.com/</w:t>
        </w:r>
      </w:hyperlink>
      <w:r w:rsidRPr="007262C8">
        <w:rPr>
          <w:color w:val="0000FF"/>
          <w:sz w:val="28"/>
          <w:szCs w:val="28"/>
        </w:rPr>
        <w:t>baevaalla75/fgb09y9tp02fhn6m)</w:t>
      </w:r>
      <w:r w:rsidRPr="00F6399B">
        <w:rPr>
          <w:sz w:val="28"/>
          <w:szCs w:val="28"/>
        </w:rPr>
        <w:t xml:space="preserve">, що розміщені в </w:t>
      </w:r>
      <w:proofErr w:type="spellStart"/>
      <w:r w:rsidRPr="00F6399B">
        <w:rPr>
          <w:sz w:val="28"/>
          <w:szCs w:val="28"/>
        </w:rPr>
        <w:t>трансдисцип</w:t>
      </w:r>
      <w:proofErr w:type="spellEnd"/>
      <w:r w:rsidR="007F0B1D">
        <w:rPr>
          <w:sz w:val="28"/>
          <w:szCs w:val="28"/>
        </w:rPr>
        <w:t xml:space="preserve">- </w:t>
      </w:r>
      <w:proofErr w:type="spellStart"/>
      <w:r w:rsidRPr="00F6399B">
        <w:rPr>
          <w:sz w:val="28"/>
          <w:szCs w:val="28"/>
        </w:rPr>
        <w:t>лінарному</w:t>
      </w:r>
      <w:proofErr w:type="spellEnd"/>
      <w:r w:rsidRPr="00F6399B">
        <w:rPr>
          <w:sz w:val="28"/>
          <w:szCs w:val="28"/>
        </w:rPr>
        <w:t xml:space="preserve"> кластері «МЕДІА&amp;КАПСУЛИ» - інтерактивному </w:t>
      </w:r>
      <w:proofErr w:type="spellStart"/>
      <w:r w:rsidRPr="00F6399B">
        <w:rPr>
          <w:sz w:val="28"/>
          <w:szCs w:val="28"/>
        </w:rPr>
        <w:t>медіасередовищі</w:t>
      </w:r>
      <w:proofErr w:type="spellEnd"/>
      <w:r w:rsidRPr="00F6399B">
        <w:rPr>
          <w:sz w:val="28"/>
          <w:szCs w:val="28"/>
        </w:rPr>
        <w:t xml:space="preserve"> для освітян України, в якому на одному ресурсі гармонійно поєднані складники-капсули «</w:t>
      </w:r>
      <w:proofErr w:type="spellStart"/>
      <w:r w:rsidRPr="00F6399B">
        <w:rPr>
          <w:sz w:val="28"/>
          <w:szCs w:val="28"/>
        </w:rPr>
        <w:t>Медіаграмотність</w:t>
      </w:r>
      <w:proofErr w:type="spellEnd"/>
      <w:r w:rsidRPr="00F6399B">
        <w:rPr>
          <w:sz w:val="28"/>
          <w:szCs w:val="28"/>
        </w:rPr>
        <w:t xml:space="preserve">», «Критичне мислення», «Соціальна толерантність», «Стійкість до впливів, </w:t>
      </w:r>
      <w:proofErr w:type="spellStart"/>
      <w:r w:rsidRPr="00F6399B">
        <w:rPr>
          <w:sz w:val="28"/>
          <w:szCs w:val="28"/>
        </w:rPr>
        <w:t>фактчекінг</w:t>
      </w:r>
      <w:proofErr w:type="spellEnd"/>
      <w:r w:rsidRPr="00F6399B">
        <w:rPr>
          <w:sz w:val="28"/>
          <w:szCs w:val="28"/>
        </w:rPr>
        <w:t>», «Інформаційна грамотність», «Цифрова безпека», «Візуальна грамотність», «</w:t>
      </w:r>
      <w:proofErr w:type="spellStart"/>
      <w:r w:rsidRPr="00F6399B">
        <w:rPr>
          <w:sz w:val="28"/>
          <w:szCs w:val="28"/>
        </w:rPr>
        <w:t>Інноваційність</w:t>
      </w:r>
      <w:proofErr w:type="spellEnd"/>
      <w:r w:rsidRPr="00F6399B">
        <w:rPr>
          <w:sz w:val="28"/>
          <w:szCs w:val="28"/>
        </w:rPr>
        <w:t xml:space="preserve">, розвиток креативності», наповнені якісно структурованим освітнім матеріалом. Учасники </w:t>
      </w:r>
      <w:proofErr w:type="spellStart"/>
      <w:r w:rsidRPr="00F6399B">
        <w:rPr>
          <w:sz w:val="28"/>
          <w:szCs w:val="28"/>
        </w:rPr>
        <w:t>дебатного</w:t>
      </w:r>
      <w:proofErr w:type="spellEnd"/>
      <w:r w:rsidRPr="00F6399B">
        <w:rPr>
          <w:sz w:val="28"/>
          <w:szCs w:val="28"/>
        </w:rPr>
        <w:t xml:space="preserve"> клубу через роботу з онлайн-ресурсами, сучасні цікаві завдання, інноваційні прийоми  мали можливість дізнатися про особливості роботи із різними видами медіа, що таке маніпуляції, пропаганда, </w:t>
      </w:r>
      <w:proofErr w:type="spellStart"/>
      <w:r w:rsidRPr="00F6399B">
        <w:rPr>
          <w:sz w:val="28"/>
          <w:szCs w:val="28"/>
        </w:rPr>
        <w:t>кібербезпека</w:t>
      </w:r>
      <w:proofErr w:type="spellEnd"/>
      <w:r w:rsidRPr="00F6399B">
        <w:rPr>
          <w:sz w:val="28"/>
          <w:szCs w:val="28"/>
        </w:rPr>
        <w:t xml:space="preserve">, взяти участь у </w:t>
      </w:r>
      <w:proofErr w:type="spellStart"/>
      <w:r w:rsidRPr="00F6399B">
        <w:rPr>
          <w:sz w:val="28"/>
          <w:szCs w:val="28"/>
        </w:rPr>
        <w:t>дебатних</w:t>
      </w:r>
      <w:proofErr w:type="spellEnd"/>
      <w:r w:rsidRPr="00F6399B">
        <w:rPr>
          <w:sz w:val="28"/>
          <w:szCs w:val="28"/>
        </w:rPr>
        <w:t xml:space="preserve"> іграх, отримали практичні поради щодо розвитку </w:t>
      </w:r>
      <w:proofErr w:type="spellStart"/>
      <w:r w:rsidRPr="00F6399B">
        <w:rPr>
          <w:sz w:val="28"/>
          <w:szCs w:val="28"/>
        </w:rPr>
        <w:t>інфомедійної</w:t>
      </w:r>
      <w:proofErr w:type="spellEnd"/>
      <w:r w:rsidRPr="00F6399B">
        <w:rPr>
          <w:sz w:val="28"/>
          <w:szCs w:val="28"/>
        </w:rPr>
        <w:t xml:space="preserve"> грамотності. Презентація роботи </w:t>
      </w:r>
      <w:proofErr w:type="spellStart"/>
      <w:r w:rsidRPr="00F6399B">
        <w:rPr>
          <w:sz w:val="28"/>
          <w:szCs w:val="28"/>
        </w:rPr>
        <w:t>дебатного</w:t>
      </w:r>
      <w:proofErr w:type="spellEnd"/>
      <w:r w:rsidRPr="00F6399B">
        <w:rPr>
          <w:sz w:val="28"/>
          <w:szCs w:val="28"/>
        </w:rPr>
        <w:t xml:space="preserve"> клубу відбулась спільно з гімназистами під час Міжнародної науково-практичної конференції  «</w:t>
      </w:r>
      <w:proofErr w:type="spellStart"/>
      <w:r w:rsidRPr="00F6399B">
        <w:rPr>
          <w:sz w:val="28"/>
          <w:szCs w:val="28"/>
        </w:rPr>
        <w:t>Культуромовна</w:t>
      </w:r>
      <w:proofErr w:type="spellEnd"/>
      <w:r w:rsidRPr="00F6399B">
        <w:rPr>
          <w:sz w:val="28"/>
          <w:szCs w:val="28"/>
        </w:rPr>
        <w:t xml:space="preserve"> особистість фахівця у ХХІ столітті» у грудні 2021 року, неодноразово окремі питання </w:t>
      </w:r>
      <w:proofErr w:type="spellStart"/>
      <w:r w:rsidRPr="00F6399B">
        <w:rPr>
          <w:sz w:val="28"/>
          <w:szCs w:val="28"/>
        </w:rPr>
        <w:t>проєкту</w:t>
      </w:r>
      <w:proofErr w:type="spellEnd"/>
      <w:r w:rsidRPr="00F6399B">
        <w:rPr>
          <w:sz w:val="28"/>
          <w:szCs w:val="28"/>
        </w:rPr>
        <w:t xml:space="preserve"> висвітлювалися під час творчих засідань, воркшопів, майстер-класів в межах </w:t>
      </w:r>
      <w:proofErr w:type="spellStart"/>
      <w:r w:rsidRPr="00F6399B">
        <w:rPr>
          <w:sz w:val="28"/>
          <w:szCs w:val="28"/>
        </w:rPr>
        <w:t>проєкту</w:t>
      </w:r>
      <w:proofErr w:type="spellEnd"/>
      <w:r w:rsidRPr="00F6399B">
        <w:rPr>
          <w:sz w:val="28"/>
          <w:szCs w:val="28"/>
        </w:rPr>
        <w:t xml:space="preserve"> «МЕДІА&amp;КАПСУЛИ». На офіційному сайті гімназії постійно висвітлюються питання реалізації </w:t>
      </w:r>
      <w:proofErr w:type="spellStart"/>
      <w:r w:rsidRPr="00F6399B">
        <w:rPr>
          <w:sz w:val="28"/>
          <w:szCs w:val="28"/>
        </w:rPr>
        <w:t>проєкту</w:t>
      </w:r>
      <w:proofErr w:type="spellEnd"/>
      <w:r w:rsidRPr="00F6399B">
        <w:rPr>
          <w:sz w:val="28"/>
          <w:szCs w:val="28"/>
        </w:rPr>
        <w:t xml:space="preserve">, матеріали розміщено на інтерактивній дошці </w:t>
      </w:r>
      <w:hyperlink w:history="1">
        <w:r w:rsidR="007F0B1D" w:rsidRPr="00F07F79">
          <w:rPr>
            <w:rStyle w:val="a5"/>
            <w:sz w:val="28"/>
            <w:szCs w:val="28"/>
          </w:rPr>
          <w:t xml:space="preserve">https://ru.padlet. </w:t>
        </w:r>
        <w:proofErr w:type="spellStart"/>
        <w:r w:rsidR="007F0B1D" w:rsidRPr="00F07F79">
          <w:rPr>
            <w:rStyle w:val="a5"/>
            <w:sz w:val="28"/>
            <w:szCs w:val="28"/>
          </w:rPr>
          <w:t>com</w:t>
        </w:r>
        <w:proofErr w:type="spellEnd"/>
        <w:r w:rsidR="007F0B1D" w:rsidRPr="00F07F79">
          <w:rPr>
            <w:rStyle w:val="a5"/>
            <w:sz w:val="28"/>
            <w:szCs w:val="28"/>
          </w:rPr>
          <w:t>/</w:t>
        </w:r>
      </w:hyperlink>
      <w:r w:rsidRPr="007262C8">
        <w:rPr>
          <w:color w:val="0000FF"/>
          <w:sz w:val="28"/>
          <w:szCs w:val="28"/>
        </w:rPr>
        <w:t>baevaalla75/pio78azoz6596973</w:t>
      </w:r>
      <w:r w:rsidRPr="00F6399B">
        <w:rPr>
          <w:sz w:val="28"/>
          <w:szCs w:val="28"/>
        </w:rPr>
        <w:t xml:space="preserve">. З метою популяризації ідей </w:t>
      </w:r>
      <w:proofErr w:type="spellStart"/>
      <w:r w:rsidRPr="00F6399B">
        <w:rPr>
          <w:sz w:val="28"/>
          <w:szCs w:val="28"/>
        </w:rPr>
        <w:t>проєкту</w:t>
      </w:r>
      <w:proofErr w:type="spellEnd"/>
      <w:r w:rsidRPr="00F6399B">
        <w:rPr>
          <w:sz w:val="28"/>
          <w:szCs w:val="28"/>
        </w:rPr>
        <w:t xml:space="preserve"> було проведено </w:t>
      </w:r>
      <w:proofErr w:type="spellStart"/>
      <w:r w:rsidRPr="00F6399B">
        <w:rPr>
          <w:sz w:val="28"/>
          <w:szCs w:val="28"/>
        </w:rPr>
        <w:t>інфомедійний</w:t>
      </w:r>
      <w:proofErr w:type="spellEnd"/>
      <w:r w:rsidRPr="00F6399B">
        <w:rPr>
          <w:sz w:val="28"/>
          <w:szCs w:val="28"/>
        </w:rPr>
        <w:t xml:space="preserve"> воркшоп </w:t>
      </w:r>
      <w:proofErr w:type="spellStart"/>
      <w:r w:rsidRPr="00F6399B">
        <w:rPr>
          <w:sz w:val="28"/>
          <w:szCs w:val="28"/>
        </w:rPr>
        <w:t>дебат</w:t>
      </w:r>
      <w:proofErr w:type="spellEnd"/>
      <w:r w:rsidRPr="00F6399B">
        <w:rPr>
          <w:sz w:val="28"/>
          <w:szCs w:val="28"/>
        </w:rPr>
        <w:t>-клубу «</w:t>
      </w:r>
      <w:proofErr w:type="spellStart"/>
      <w:r w:rsidRPr="00F6399B">
        <w:rPr>
          <w:sz w:val="28"/>
          <w:szCs w:val="28"/>
        </w:rPr>
        <w:t>Медіа&amp;Учень</w:t>
      </w:r>
      <w:proofErr w:type="spellEnd"/>
      <w:r w:rsidRPr="00F6399B">
        <w:rPr>
          <w:sz w:val="28"/>
          <w:szCs w:val="28"/>
        </w:rPr>
        <w:t xml:space="preserve">» для учнів, студентів та освітян України, що надав можливість презентувати застосування методології IREX у </w:t>
      </w:r>
      <w:proofErr w:type="spellStart"/>
      <w:r w:rsidRPr="00F6399B">
        <w:rPr>
          <w:sz w:val="28"/>
          <w:szCs w:val="28"/>
        </w:rPr>
        <w:t>позауроч</w:t>
      </w:r>
      <w:proofErr w:type="spellEnd"/>
      <w:r>
        <w:rPr>
          <w:sz w:val="28"/>
          <w:szCs w:val="28"/>
        </w:rPr>
        <w:t>-</w:t>
      </w:r>
      <w:r w:rsidRPr="00F6399B">
        <w:rPr>
          <w:sz w:val="28"/>
          <w:szCs w:val="28"/>
        </w:rPr>
        <w:t xml:space="preserve">ній/гуртковій діяльності для формування у здобувачів освіти м’яких навичок критичного мислення з основ </w:t>
      </w:r>
      <w:proofErr w:type="spellStart"/>
      <w:r w:rsidRPr="00F6399B">
        <w:rPr>
          <w:sz w:val="28"/>
          <w:szCs w:val="28"/>
        </w:rPr>
        <w:t>інфомедійної</w:t>
      </w:r>
      <w:proofErr w:type="spellEnd"/>
      <w:r w:rsidRPr="00F6399B">
        <w:rPr>
          <w:sz w:val="28"/>
          <w:szCs w:val="28"/>
        </w:rPr>
        <w:t xml:space="preserve"> грамотності через презентацію </w:t>
      </w:r>
      <w:proofErr w:type="spellStart"/>
      <w:r w:rsidRPr="00F6399B">
        <w:rPr>
          <w:sz w:val="28"/>
          <w:szCs w:val="28"/>
        </w:rPr>
        <w:t>медіавправ</w:t>
      </w:r>
      <w:proofErr w:type="spellEnd"/>
      <w:r w:rsidRPr="00F6399B">
        <w:rPr>
          <w:sz w:val="28"/>
          <w:szCs w:val="28"/>
        </w:rPr>
        <w:t xml:space="preserve">, завдань, роботу з онлайн-ресурсами. У червні 2022 </w:t>
      </w:r>
      <w:r>
        <w:rPr>
          <w:sz w:val="28"/>
          <w:szCs w:val="28"/>
        </w:rPr>
        <w:t xml:space="preserve">року </w:t>
      </w:r>
      <w:r w:rsidRPr="00F6399B">
        <w:rPr>
          <w:sz w:val="28"/>
          <w:szCs w:val="28"/>
        </w:rPr>
        <w:t xml:space="preserve">Баєва А.В. в рамках інтернет-конференції поділилася ідеями викладання української мови в 5 класі </w:t>
      </w:r>
      <w:r>
        <w:rPr>
          <w:sz w:val="28"/>
          <w:szCs w:val="28"/>
        </w:rPr>
        <w:t>Н</w:t>
      </w:r>
      <w:r w:rsidRPr="00F6399B">
        <w:rPr>
          <w:sz w:val="28"/>
          <w:szCs w:val="28"/>
        </w:rPr>
        <w:t xml:space="preserve">ової української школи  «Українська мова НУШ: ідеї для </w:t>
      </w:r>
      <w:proofErr w:type="spellStart"/>
      <w:r w:rsidRPr="00F6399B">
        <w:rPr>
          <w:sz w:val="28"/>
          <w:szCs w:val="28"/>
        </w:rPr>
        <w:t>натхнення».Разом</w:t>
      </w:r>
      <w:proofErr w:type="spellEnd"/>
      <w:r w:rsidRPr="00F6399B">
        <w:rPr>
          <w:sz w:val="28"/>
          <w:szCs w:val="28"/>
        </w:rPr>
        <w:t xml:space="preserve"> з учителями української мови та літератури </w:t>
      </w:r>
      <w:proofErr w:type="spellStart"/>
      <w:r w:rsidRPr="00F6399B">
        <w:rPr>
          <w:sz w:val="28"/>
          <w:szCs w:val="28"/>
        </w:rPr>
        <w:t>м.Сум</w:t>
      </w:r>
      <w:proofErr w:type="spellEnd"/>
      <w:r w:rsidRPr="00F6399B">
        <w:rPr>
          <w:sz w:val="28"/>
          <w:szCs w:val="28"/>
        </w:rPr>
        <w:t xml:space="preserve"> та Сумської області Б</w:t>
      </w:r>
      <w:r>
        <w:rPr>
          <w:sz w:val="28"/>
          <w:szCs w:val="28"/>
        </w:rPr>
        <w:t xml:space="preserve">аєва А.В. брала активну участь </w:t>
      </w:r>
      <w:r w:rsidRPr="00F6399B">
        <w:rPr>
          <w:sz w:val="28"/>
          <w:szCs w:val="28"/>
        </w:rPr>
        <w:t xml:space="preserve">в організації та проведенні </w:t>
      </w:r>
      <w:proofErr w:type="spellStart"/>
      <w:r w:rsidRPr="00F6399B">
        <w:rPr>
          <w:sz w:val="28"/>
          <w:szCs w:val="28"/>
        </w:rPr>
        <w:t>мовного</w:t>
      </w:r>
      <w:proofErr w:type="spellEnd"/>
      <w:r w:rsidRPr="00F6399B">
        <w:rPr>
          <w:sz w:val="28"/>
          <w:szCs w:val="28"/>
        </w:rPr>
        <w:t xml:space="preserve"> марафону з питань вивчення та популяризації нової редакції «Українського правопису». Також вчитель ділилася своїми ідеями підготовки здобувачів освіти до конкурсів та олімпіад з української мови на обласному семінарі «Особливості підготовки школярів до </w:t>
      </w:r>
      <w:r>
        <w:rPr>
          <w:sz w:val="28"/>
          <w:szCs w:val="28"/>
        </w:rPr>
        <w:t>мовно-літературних конкурсів</w:t>
      </w:r>
      <w:r w:rsidRPr="00F6399B">
        <w:rPr>
          <w:sz w:val="28"/>
          <w:szCs w:val="28"/>
        </w:rPr>
        <w:t xml:space="preserve"> в умовах дистанційного навчання», під час якого презентувала зручні онлайн-ресурси для організації діяльності учнів, поділилася новими формами, прийомами роботи з </w:t>
      </w:r>
      <w:proofErr w:type="spellStart"/>
      <w:r w:rsidRPr="00F6399B">
        <w:rPr>
          <w:sz w:val="28"/>
          <w:szCs w:val="28"/>
        </w:rPr>
        <w:t>мовним</w:t>
      </w:r>
      <w:proofErr w:type="spellEnd"/>
      <w:r w:rsidRPr="00F6399B">
        <w:rPr>
          <w:sz w:val="28"/>
          <w:szCs w:val="28"/>
        </w:rPr>
        <w:t xml:space="preserve"> матеріалом, що сприяє розвитку креативності, асоціативного мислення, логіки, </w:t>
      </w:r>
      <w:proofErr w:type="spellStart"/>
      <w:r w:rsidRPr="00F6399B">
        <w:rPr>
          <w:sz w:val="28"/>
          <w:szCs w:val="28"/>
        </w:rPr>
        <w:t>проєктивних</w:t>
      </w:r>
      <w:proofErr w:type="spellEnd"/>
      <w:r w:rsidRPr="00F6399B">
        <w:rPr>
          <w:sz w:val="28"/>
          <w:szCs w:val="28"/>
        </w:rPr>
        <w:t xml:space="preserve"> умінь учнів.</w:t>
      </w:r>
    </w:p>
    <w:p w14:paraId="6E58CD8C" w14:textId="4C1E188D" w:rsidR="00187CCB" w:rsidRPr="00581D91" w:rsidRDefault="00187CCB" w:rsidP="00187CCB">
      <w:pPr>
        <w:ind w:firstLine="720"/>
        <w:jc w:val="both"/>
        <w:rPr>
          <w:sz w:val="28"/>
          <w:szCs w:val="28"/>
        </w:rPr>
      </w:pPr>
      <w:r w:rsidRPr="00676294">
        <w:rPr>
          <w:sz w:val="28"/>
          <w:szCs w:val="28"/>
        </w:rPr>
        <w:t>П</w:t>
      </w:r>
      <w:r w:rsidRPr="00676294">
        <w:rPr>
          <w:color w:val="000000"/>
          <w:sz w:val="28"/>
          <w:szCs w:val="28"/>
        </w:rPr>
        <w:t xml:space="preserve">ротягом </w:t>
      </w:r>
      <w:r>
        <w:rPr>
          <w:color w:val="000000"/>
          <w:sz w:val="28"/>
          <w:szCs w:val="28"/>
        </w:rPr>
        <w:t xml:space="preserve">2021/2022 </w:t>
      </w:r>
      <w:r w:rsidRPr="00676294">
        <w:rPr>
          <w:color w:val="000000"/>
          <w:sz w:val="28"/>
          <w:szCs w:val="28"/>
        </w:rPr>
        <w:t xml:space="preserve">навчального року </w:t>
      </w:r>
      <w:bookmarkStart w:id="1" w:name="_Hlk111031591"/>
      <w:proofErr w:type="spellStart"/>
      <w:r w:rsidRPr="00676294">
        <w:rPr>
          <w:sz w:val="28"/>
          <w:szCs w:val="28"/>
        </w:rPr>
        <w:t>Жильніковою</w:t>
      </w:r>
      <w:proofErr w:type="spellEnd"/>
      <w:r w:rsidRPr="00676294">
        <w:rPr>
          <w:sz w:val="28"/>
          <w:szCs w:val="28"/>
        </w:rPr>
        <w:t xml:space="preserve"> Наталією Дмитрівною </w:t>
      </w:r>
      <w:bookmarkEnd w:id="1"/>
      <w:r w:rsidRPr="00676294">
        <w:rPr>
          <w:color w:val="000000"/>
          <w:sz w:val="28"/>
          <w:szCs w:val="28"/>
        </w:rPr>
        <w:t xml:space="preserve">були проведені різноманітні заходи, </w:t>
      </w:r>
      <w:proofErr w:type="spellStart"/>
      <w:r>
        <w:rPr>
          <w:color w:val="000000"/>
          <w:sz w:val="28"/>
          <w:szCs w:val="28"/>
        </w:rPr>
        <w:t>показові</w:t>
      </w:r>
      <w:r w:rsidRPr="00676294">
        <w:rPr>
          <w:color w:val="000000"/>
          <w:sz w:val="28"/>
          <w:szCs w:val="28"/>
        </w:rPr>
        <w:t>уроки</w:t>
      </w:r>
      <w:proofErr w:type="spellEnd"/>
      <w:r w:rsidRPr="00676294">
        <w:rPr>
          <w:color w:val="000000"/>
          <w:sz w:val="28"/>
          <w:szCs w:val="28"/>
        </w:rPr>
        <w:t xml:space="preserve"> в рамках предметного тижня, акції «16 днів проти насильства»: </w:t>
      </w:r>
      <w:r w:rsidRPr="00676294">
        <w:rPr>
          <w:sz w:val="28"/>
          <w:szCs w:val="28"/>
        </w:rPr>
        <w:t xml:space="preserve">інтелектуальна гра «Що? </w:t>
      </w:r>
      <w:r w:rsidRPr="00676294">
        <w:rPr>
          <w:sz w:val="28"/>
          <w:szCs w:val="28"/>
        </w:rPr>
        <w:lastRenderedPageBreak/>
        <w:t>Де? Коли?», міні-</w:t>
      </w:r>
      <w:proofErr w:type="spellStart"/>
      <w:r w:rsidRPr="00676294">
        <w:rPr>
          <w:sz w:val="28"/>
          <w:szCs w:val="28"/>
        </w:rPr>
        <w:t>проєкт</w:t>
      </w:r>
      <w:proofErr w:type="spellEnd"/>
      <w:r w:rsidRPr="00676294">
        <w:rPr>
          <w:sz w:val="28"/>
          <w:szCs w:val="28"/>
        </w:rPr>
        <w:t xml:space="preserve"> «Поборники миру», дискусія до Дня єднання, навчально-розважальна гра «Правова важниця», Антикорупційний квест, </w:t>
      </w:r>
      <w:r w:rsidRPr="00676294">
        <w:rPr>
          <w:color w:val="050505"/>
          <w:sz w:val="28"/>
          <w:szCs w:val="28"/>
        </w:rPr>
        <w:t xml:space="preserve">круглий стіл на тему: «Безпечний Інтернет», </w:t>
      </w:r>
      <w:r w:rsidRPr="00676294">
        <w:rPr>
          <w:color w:val="050505"/>
          <w:sz w:val="28"/>
          <w:szCs w:val="28"/>
          <w:shd w:val="clear" w:color="auto" w:fill="FFFFFF"/>
        </w:rPr>
        <w:t>вікторина до Дня Європи; онлайн-вікторина «Я-</w:t>
      </w:r>
      <w:proofErr w:type="spellStart"/>
      <w:r w:rsidRPr="00676294">
        <w:rPr>
          <w:color w:val="050505"/>
          <w:sz w:val="28"/>
          <w:szCs w:val="28"/>
          <w:shd w:val="clear" w:color="auto" w:fill="FFFFFF"/>
        </w:rPr>
        <w:t>кіберполіцейський</w:t>
      </w:r>
      <w:proofErr w:type="spellEnd"/>
      <w:r w:rsidRPr="00676294">
        <w:rPr>
          <w:color w:val="050505"/>
          <w:sz w:val="28"/>
          <w:szCs w:val="28"/>
          <w:shd w:val="clear" w:color="auto" w:fill="FFFFFF"/>
        </w:rPr>
        <w:t>».</w:t>
      </w:r>
      <w:r>
        <w:rPr>
          <w:sz w:val="28"/>
          <w:szCs w:val="28"/>
        </w:rPr>
        <w:t xml:space="preserve"> Під керівництвом Наталії Дмитрівни з</w:t>
      </w:r>
      <w:r w:rsidRPr="005F105D">
        <w:rPr>
          <w:sz w:val="28"/>
          <w:szCs w:val="28"/>
        </w:rPr>
        <w:t>алучен</w:t>
      </w:r>
      <w:r>
        <w:rPr>
          <w:sz w:val="28"/>
          <w:szCs w:val="28"/>
        </w:rPr>
        <w:t>о</w:t>
      </w:r>
      <w:r w:rsidRPr="005F105D">
        <w:rPr>
          <w:sz w:val="28"/>
          <w:szCs w:val="28"/>
        </w:rPr>
        <w:t xml:space="preserve"> учнів </w:t>
      </w:r>
      <w:r>
        <w:rPr>
          <w:sz w:val="28"/>
          <w:szCs w:val="28"/>
        </w:rPr>
        <w:t>6(</w:t>
      </w:r>
      <w:r w:rsidRPr="005F105D">
        <w:rPr>
          <w:sz w:val="28"/>
          <w:szCs w:val="28"/>
        </w:rPr>
        <w:t>10</w:t>
      </w:r>
      <w:r>
        <w:rPr>
          <w:sz w:val="28"/>
          <w:szCs w:val="28"/>
        </w:rPr>
        <w:t>)-х</w:t>
      </w:r>
      <w:r w:rsidRPr="005F105D">
        <w:rPr>
          <w:sz w:val="28"/>
          <w:szCs w:val="28"/>
        </w:rPr>
        <w:t xml:space="preserve"> класів у межах вивчення дисципліни «Громадянська освіта» до  онлайн-курсів на платформі </w:t>
      </w:r>
      <w:proofErr w:type="spellStart"/>
      <w:r w:rsidRPr="005F105D">
        <w:rPr>
          <w:sz w:val="28"/>
          <w:szCs w:val="28"/>
        </w:rPr>
        <w:t>EdEra</w:t>
      </w:r>
      <w:proofErr w:type="spellEnd"/>
      <w:r w:rsidRPr="005F105D">
        <w:rPr>
          <w:sz w:val="28"/>
          <w:szCs w:val="28"/>
        </w:rPr>
        <w:t xml:space="preserve">: Години </w:t>
      </w:r>
      <w:proofErr w:type="spellStart"/>
      <w:r w:rsidRPr="005F105D">
        <w:rPr>
          <w:sz w:val="28"/>
          <w:szCs w:val="28"/>
        </w:rPr>
        <w:t>медіаграмотності</w:t>
      </w:r>
      <w:proofErr w:type="spellEnd"/>
      <w:r w:rsidRPr="005F105D">
        <w:rPr>
          <w:sz w:val="28"/>
          <w:szCs w:val="28"/>
        </w:rPr>
        <w:t xml:space="preserve"> (5 годин – 0,2 кредиту ЄКТС) – 10 учнів; </w:t>
      </w:r>
      <w:proofErr w:type="spellStart"/>
      <w:r w:rsidRPr="005F105D">
        <w:rPr>
          <w:sz w:val="28"/>
          <w:szCs w:val="28"/>
        </w:rPr>
        <w:t>Verified</w:t>
      </w:r>
      <w:proofErr w:type="spellEnd"/>
      <w:r w:rsidRPr="005F105D">
        <w:rPr>
          <w:sz w:val="28"/>
          <w:szCs w:val="28"/>
        </w:rPr>
        <w:t xml:space="preserve">: онлайн-курс з </w:t>
      </w:r>
      <w:proofErr w:type="spellStart"/>
      <w:r w:rsidRPr="005F105D">
        <w:rPr>
          <w:sz w:val="28"/>
          <w:szCs w:val="28"/>
        </w:rPr>
        <w:t>медіаграмотності</w:t>
      </w:r>
      <w:proofErr w:type="spellEnd"/>
      <w:r w:rsidRPr="005F105D">
        <w:rPr>
          <w:sz w:val="28"/>
          <w:szCs w:val="28"/>
        </w:rPr>
        <w:t xml:space="preserve"> (9 годин) – 12 учнів; </w:t>
      </w:r>
      <w:proofErr w:type="spellStart"/>
      <w:r w:rsidRPr="005F105D">
        <w:rPr>
          <w:sz w:val="28"/>
          <w:szCs w:val="28"/>
        </w:rPr>
        <w:t>Окей</w:t>
      </w:r>
      <w:proofErr w:type="spellEnd"/>
      <w:r w:rsidRPr="005F105D">
        <w:rPr>
          <w:sz w:val="28"/>
          <w:szCs w:val="28"/>
        </w:rPr>
        <w:t>, гугл: як стати підприємцем – 6 учнів.</w:t>
      </w:r>
      <w:r w:rsidR="00A64AFC">
        <w:rPr>
          <w:sz w:val="28"/>
          <w:szCs w:val="28"/>
        </w:rPr>
        <w:t xml:space="preserve"> </w:t>
      </w:r>
      <w:r w:rsidRPr="00581D91">
        <w:rPr>
          <w:sz w:val="28"/>
          <w:szCs w:val="28"/>
        </w:rPr>
        <w:t>Гімназисти взяли активну участь</w:t>
      </w:r>
      <w:r w:rsidRPr="00581D91">
        <w:rPr>
          <w:color w:val="050505"/>
          <w:sz w:val="28"/>
          <w:szCs w:val="28"/>
        </w:rPr>
        <w:t xml:space="preserve"> у заходах в рамках освітнього </w:t>
      </w:r>
      <w:proofErr w:type="spellStart"/>
      <w:r w:rsidRPr="00581D91">
        <w:rPr>
          <w:color w:val="050505"/>
          <w:sz w:val="28"/>
          <w:szCs w:val="28"/>
        </w:rPr>
        <w:t>проєкту</w:t>
      </w:r>
      <w:proofErr w:type="spellEnd"/>
      <w:r w:rsidRPr="00581D91">
        <w:rPr>
          <w:color w:val="050505"/>
          <w:sz w:val="28"/>
          <w:szCs w:val="28"/>
        </w:rPr>
        <w:t xml:space="preserve"> ERASMUS-JMO-2021-HEI-TCH-RSCH -101047645 – «EULOCDEM: Локальна демократія: кращі європейські практики для України», що </w:t>
      </w:r>
      <w:proofErr w:type="spellStart"/>
      <w:r w:rsidRPr="00581D91">
        <w:rPr>
          <w:color w:val="050505"/>
          <w:sz w:val="28"/>
          <w:szCs w:val="28"/>
        </w:rPr>
        <w:t>співфінансується</w:t>
      </w:r>
      <w:proofErr w:type="spellEnd"/>
      <w:r w:rsidRPr="00581D91">
        <w:rPr>
          <w:color w:val="050505"/>
          <w:sz w:val="28"/>
          <w:szCs w:val="28"/>
        </w:rPr>
        <w:t xml:space="preserve"> Виконавчим агентством ЄС з освіти, аудіовізуальних засобів та культури в рамках напряму «Жан Моне» програми </w:t>
      </w:r>
      <w:proofErr w:type="spellStart"/>
      <w:r w:rsidRPr="00581D91">
        <w:rPr>
          <w:color w:val="050505"/>
          <w:sz w:val="28"/>
          <w:szCs w:val="28"/>
        </w:rPr>
        <w:t>Erasmus</w:t>
      </w:r>
      <w:proofErr w:type="spellEnd"/>
      <w:r w:rsidRPr="00581D91">
        <w:rPr>
          <w:color w:val="050505"/>
          <w:sz w:val="28"/>
          <w:szCs w:val="28"/>
        </w:rPr>
        <w:t>+:</w:t>
      </w:r>
    </w:p>
    <w:p w14:paraId="5FD25377" w14:textId="77777777" w:rsidR="00187CCB" w:rsidRDefault="00187CCB" w:rsidP="00187CCB">
      <w:pPr>
        <w:pStyle w:val="a6"/>
        <w:numPr>
          <w:ilvl w:val="0"/>
          <w:numId w:val="1"/>
        </w:numPr>
        <w:spacing w:after="0" w:line="240" w:lineRule="auto"/>
        <w:jc w:val="both"/>
        <w:rPr>
          <w:rFonts w:ascii="Times New Roman" w:eastAsia="Times New Roman" w:hAnsi="Times New Roman"/>
          <w:color w:val="050505"/>
          <w:sz w:val="28"/>
          <w:szCs w:val="28"/>
          <w:lang w:val="uk-UA"/>
        </w:rPr>
      </w:pPr>
      <w:r w:rsidRPr="00BF390D">
        <w:rPr>
          <w:rFonts w:ascii="Times New Roman" w:eastAsia="Times New Roman" w:hAnsi="Times New Roman"/>
          <w:color w:val="050505"/>
          <w:sz w:val="28"/>
          <w:szCs w:val="28"/>
          <w:lang w:val="uk-UA"/>
        </w:rPr>
        <w:t xml:space="preserve">презентація освітнього </w:t>
      </w:r>
      <w:proofErr w:type="spellStart"/>
      <w:r w:rsidRPr="00BF390D">
        <w:rPr>
          <w:rFonts w:ascii="Times New Roman" w:eastAsia="Times New Roman" w:hAnsi="Times New Roman"/>
          <w:color w:val="050505"/>
          <w:sz w:val="28"/>
          <w:szCs w:val="28"/>
          <w:lang w:val="uk-UA"/>
        </w:rPr>
        <w:t>проєкту</w:t>
      </w:r>
      <w:proofErr w:type="spellEnd"/>
      <w:r w:rsidRPr="00BF390D">
        <w:rPr>
          <w:rFonts w:ascii="Times New Roman" w:eastAsia="Times New Roman" w:hAnsi="Times New Roman"/>
          <w:color w:val="050505"/>
          <w:sz w:val="28"/>
          <w:szCs w:val="28"/>
          <w:lang w:val="uk-UA"/>
        </w:rPr>
        <w:t xml:space="preserve"> ERASMUS-JMO-2021-HEI-TCH-RSCH </w:t>
      </w:r>
      <w:r>
        <w:rPr>
          <w:rFonts w:ascii="Times New Roman" w:eastAsia="Times New Roman" w:hAnsi="Times New Roman"/>
          <w:color w:val="050505"/>
          <w:sz w:val="28"/>
          <w:szCs w:val="28"/>
          <w:lang w:val="uk-UA"/>
        </w:rPr>
        <w:t>–</w:t>
      </w:r>
    </w:p>
    <w:p w14:paraId="22D8F3BE" w14:textId="77777777" w:rsidR="00187CCB" w:rsidRPr="00BF390D" w:rsidRDefault="00187CCB" w:rsidP="00187CCB">
      <w:pPr>
        <w:pStyle w:val="a6"/>
        <w:spacing w:after="0" w:line="240" w:lineRule="auto"/>
        <w:ind w:left="0"/>
        <w:jc w:val="both"/>
        <w:rPr>
          <w:rFonts w:ascii="Times New Roman" w:eastAsia="Times New Roman" w:hAnsi="Times New Roman"/>
          <w:color w:val="050505"/>
          <w:sz w:val="28"/>
          <w:szCs w:val="28"/>
          <w:lang w:val="uk-UA"/>
        </w:rPr>
      </w:pPr>
      <w:r w:rsidRPr="00BF390D">
        <w:rPr>
          <w:rFonts w:ascii="Times New Roman" w:eastAsia="Times New Roman" w:hAnsi="Times New Roman"/>
          <w:color w:val="050505"/>
          <w:sz w:val="28"/>
          <w:szCs w:val="28"/>
          <w:lang w:val="uk-UA"/>
        </w:rPr>
        <w:t>101047645 – «EULOCDEM: Локальна демократія: кращі європейські практики для України» (28.04.2022);</w:t>
      </w:r>
    </w:p>
    <w:p w14:paraId="780B8EFF" w14:textId="39A0B0BD" w:rsidR="00187CCB" w:rsidRPr="005172E8" w:rsidRDefault="00187CCB" w:rsidP="005172E8">
      <w:pPr>
        <w:pStyle w:val="a6"/>
        <w:numPr>
          <w:ilvl w:val="0"/>
          <w:numId w:val="1"/>
        </w:numPr>
        <w:spacing w:after="0" w:line="240" w:lineRule="auto"/>
        <w:jc w:val="both"/>
        <w:rPr>
          <w:rFonts w:ascii="Times New Roman" w:hAnsi="Times New Roman"/>
          <w:color w:val="050505"/>
          <w:sz w:val="28"/>
          <w:szCs w:val="28"/>
          <w:shd w:val="clear" w:color="auto" w:fill="FFFFFF"/>
          <w:lang w:val="uk-UA"/>
        </w:rPr>
      </w:pPr>
      <w:r w:rsidRPr="00BF390D">
        <w:rPr>
          <w:rFonts w:ascii="Times New Roman" w:hAnsi="Times New Roman"/>
          <w:color w:val="050505"/>
          <w:sz w:val="28"/>
          <w:szCs w:val="28"/>
          <w:shd w:val="clear" w:color="auto" w:fill="FFFFFF"/>
          <w:lang w:val="uk-UA"/>
        </w:rPr>
        <w:t>відкрита лекція «Що потрібно знати про інструменти місцевої</w:t>
      </w:r>
      <w:r w:rsidR="00A64AFC">
        <w:rPr>
          <w:rFonts w:ascii="Times New Roman" w:hAnsi="Times New Roman"/>
          <w:color w:val="050505"/>
          <w:sz w:val="28"/>
          <w:szCs w:val="28"/>
          <w:shd w:val="clear" w:color="auto" w:fill="FFFFFF"/>
          <w:lang w:val="uk-UA"/>
        </w:rPr>
        <w:t xml:space="preserve"> </w:t>
      </w:r>
      <w:r w:rsidRPr="005172E8">
        <w:rPr>
          <w:rFonts w:ascii="Times New Roman" w:hAnsi="Times New Roman"/>
          <w:color w:val="050505"/>
          <w:sz w:val="28"/>
          <w:szCs w:val="28"/>
          <w:shd w:val="clear" w:color="auto" w:fill="FFFFFF"/>
          <w:lang w:val="uk-UA"/>
        </w:rPr>
        <w:t>демократії?» для учнів 10-11 класів шкіл міста Суми (26.05.2022).</w:t>
      </w:r>
    </w:p>
    <w:p w14:paraId="6E79B7B5" w14:textId="77777777" w:rsidR="00187CCB" w:rsidRPr="005172E8" w:rsidRDefault="00187CCB" w:rsidP="005172E8">
      <w:pPr>
        <w:pStyle w:val="a6"/>
        <w:numPr>
          <w:ilvl w:val="0"/>
          <w:numId w:val="1"/>
        </w:numPr>
        <w:spacing w:after="0" w:line="240" w:lineRule="auto"/>
        <w:jc w:val="both"/>
        <w:rPr>
          <w:rFonts w:ascii="Times New Roman" w:hAnsi="Times New Roman"/>
          <w:sz w:val="28"/>
          <w:szCs w:val="28"/>
          <w:lang w:val="uk-UA"/>
        </w:rPr>
      </w:pPr>
      <w:r w:rsidRPr="00BF390D">
        <w:rPr>
          <w:rFonts w:ascii="Times New Roman" w:hAnsi="Times New Roman"/>
          <w:color w:val="050505"/>
          <w:sz w:val="28"/>
          <w:szCs w:val="28"/>
          <w:shd w:val="clear" w:color="auto" w:fill="FFFFFF"/>
          <w:lang w:val="uk-UA"/>
        </w:rPr>
        <w:t xml:space="preserve">круглий стіл «Кращі практики децентралізації: досвід країн ЄС для </w:t>
      </w:r>
      <w:r w:rsidRPr="005172E8">
        <w:rPr>
          <w:rFonts w:ascii="Times New Roman" w:hAnsi="Times New Roman"/>
          <w:color w:val="050505"/>
          <w:sz w:val="28"/>
          <w:szCs w:val="28"/>
          <w:shd w:val="clear" w:color="auto" w:fill="FFFFFF"/>
          <w:lang w:val="uk-UA"/>
        </w:rPr>
        <w:t>України» (27.05.2022);</w:t>
      </w:r>
    </w:p>
    <w:p w14:paraId="4E898A52" w14:textId="77777777" w:rsidR="00187CCB" w:rsidRPr="005172E8" w:rsidRDefault="00187CCB" w:rsidP="005172E8">
      <w:pPr>
        <w:pStyle w:val="a6"/>
        <w:numPr>
          <w:ilvl w:val="0"/>
          <w:numId w:val="1"/>
        </w:numPr>
        <w:spacing w:after="0" w:line="240" w:lineRule="auto"/>
        <w:jc w:val="both"/>
        <w:rPr>
          <w:rFonts w:ascii="Times New Roman" w:hAnsi="Times New Roman"/>
          <w:sz w:val="28"/>
          <w:szCs w:val="28"/>
          <w:lang w:val="uk-UA"/>
        </w:rPr>
      </w:pPr>
      <w:r w:rsidRPr="00BF390D">
        <w:rPr>
          <w:rFonts w:ascii="Times New Roman" w:hAnsi="Times New Roman"/>
          <w:color w:val="050505"/>
          <w:sz w:val="28"/>
          <w:szCs w:val="28"/>
          <w:shd w:val="clear" w:color="auto" w:fill="FFFFFF"/>
          <w:lang w:val="uk-UA"/>
        </w:rPr>
        <w:t>СДПУ ім. А.С. Макаренка (</w:t>
      </w:r>
      <w:r w:rsidRPr="00BF390D">
        <w:rPr>
          <w:rFonts w:ascii="Times New Roman" w:hAnsi="Times New Roman"/>
          <w:sz w:val="28"/>
          <w:szCs w:val="28"/>
          <w:lang w:val="uk-UA"/>
        </w:rPr>
        <w:t xml:space="preserve">навчально-розважальна гра «Правова </w:t>
      </w:r>
      <w:r w:rsidRPr="005172E8">
        <w:rPr>
          <w:rFonts w:ascii="Times New Roman" w:hAnsi="Times New Roman"/>
          <w:sz w:val="28"/>
          <w:szCs w:val="28"/>
          <w:lang w:val="uk-UA"/>
        </w:rPr>
        <w:t>важниця», підготовка команди «</w:t>
      </w:r>
      <w:r w:rsidRPr="005172E8">
        <w:rPr>
          <w:rFonts w:ascii="Times New Roman" w:hAnsi="Times New Roman"/>
          <w:sz w:val="28"/>
          <w:szCs w:val="28"/>
        </w:rPr>
        <w:t>Veritas</w:t>
      </w:r>
      <w:r w:rsidRPr="005172E8">
        <w:rPr>
          <w:rFonts w:ascii="Times New Roman" w:hAnsi="Times New Roman"/>
          <w:sz w:val="28"/>
          <w:szCs w:val="28"/>
          <w:lang w:val="uk-UA"/>
        </w:rPr>
        <w:t>»</w:t>
      </w:r>
      <w:r w:rsidRPr="005172E8">
        <w:rPr>
          <w:rFonts w:ascii="Times New Roman" w:hAnsi="Times New Roman"/>
          <w:color w:val="050505"/>
          <w:sz w:val="28"/>
          <w:szCs w:val="28"/>
          <w:shd w:val="clear" w:color="auto" w:fill="FFFFFF"/>
          <w:lang w:val="uk-UA"/>
        </w:rPr>
        <w:t>);</w:t>
      </w:r>
    </w:p>
    <w:p w14:paraId="5C042461" w14:textId="7545D0F3" w:rsidR="00187CCB" w:rsidRPr="00A64AFC" w:rsidRDefault="00187CCB" w:rsidP="005172E8">
      <w:pPr>
        <w:pStyle w:val="a6"/>
        <w:numPr>
          <w:ilvl w:val="0"/>
          <w:numId w:val="1"/>
        </w:numPr>
        <w:spacing w:after="0" w:line="240" w:lineRule="auto"/>
        <w:jc w:val="both"/>
        <w:rPr>
          <w:sz w:val="28"/>
          <w:szCs w:val="28"/>
        </w:rPr>
      </w:pPr>
      <w:r w:rsidRPr="00A64AFC">
        <w:rPr>
          <w:rFonts w:ascii="Times New Roman" w:hAnsi="Times New Roman"/>
          <w:sz w:val="28"/>
          <w:szCs w:val="28"/>
          <w:lang w:val="uk-UA"/>
        </w:rPr>
        <w:t>Національний юридичний університет імені Ярослава Мудрого (Участь команди «</w:t>
      </w:r>
      <w:proofErr w:type="spellStart"/>
      <w:r w:rsidRPr="00A64AFC">
        <w:rPr>
          <w:rFonts w:ascii="Times New Roman" w:hAnsi="Times New Roman"/>
          <w:sz w:val="28"/>
          <w:szCs w:val="28"/>
          <w:lang w:val="uk-UA"/>
        </w:rPr>
        <w:t>Veritas</w:t>
      </w:r>
      <w:proofErr w:type="spellEnd"/>
      <w:r w:rsidRPr="00A64AFC">
        <w:rPr>
          <w:rFonts w:ascii="Times New Roman" w:hAnsi="Times New Roman"/>
          <w:sz w:val="28"/>
          <w:szCs w:val="28"/>
          <w:lang w:val="uk-UA"/>
        </w:rPr>
        <w:t xml:space="preserve">» в інтелектуальній грі «Що? Де? </w:t>
      </w:r>
      <w:proofErr w:type="spellStart"/>
      <w:proofErr w:type="gramStart"/>
      <w:r w:rsidRPr="00A64AFC">
        <w:rPr>
          <w:rFonts w:ascii="Times New Roman" w:hAnsi="Times New Roman"/>
          <w:sz w:val="28"/>
          <w:szCs w:val="28"/>
        </w:rPr>
        <w:t>Коли</w:t>
      </w:r>
      <w:proofErr w:type="spellEnd"/>
      <w:r w:rsidRPr="00A64AFC">
        <w:rPr>
          <w:rFonts w:ascii="Times New Roman" w:hAnsi="Times New Roman"/>
          <w:sz w:val="28"/>
          <w:szCs w:val="28"/>
        </w:rPr>
        <w:t>?»</w:t>
      </w:r>
      <w:proofErr w:type="gramEnd"/>
      <w:r w:rsidRPr="00A64AFC">
        <w:rPr>
          <w:rFonts w:ascii="Times New Roman" w:hAnsi="Times New Roman"/>
          <w:sz w:val="28"/>
          <w:szCs w:val="28"/>
        </w:rPr>
        <w:t xml:space="preserve"> (Zoom).</w:t>
      </w:r>
    </w:p>
    <w:p w14:paraId="25F48744" w14:textId="77777777" w:rsidR="00187CCB" w:rsidRDefault="00187CCB" w:rsidP="00187CCB">
      <w:pPr>
        <w:ind w:firstLine="720"/>
        <w:jc w:val="both"/>
        <w:rPr>
          <w:sz w:val="28"/>
          <w:szCs w:val="28"/>
        </w:rPr>
      </w:pPr>
      <w:r w:rsidRPr="00BF390D">
        <w:rPr>
          <w:sz w:val="28"/>
          <w:szCs w:val="28"/>
        </w:rPr>
        <w:t>З метою упровадження активних, нестандартних форм і методів навчання ознайомлювалася з науково-методичними</w:t>
      </w:r>
      <w:r w:rsidRPr="00581D91">
        <w:rPr>
          <w:sz w:val="28"/>
          <w:szCs w:val="28"/>
        </w:rPr>
        <w:t xml:space="preserve"> публікаціями з методики викладання правознавства, громадянської освіти Наталія Дмитрівна брала </w:t>
      </w:r>
      <w:r>
        <w:rPr>
          <w:sz w:val="28"/>
          <w:szCs w:val="28"/>
        </w:rPr>
        <w:t xml:space="preserve">активну </w:t>
      </w:r>
      <w:r w:rsidRPr="00581D91">
        <w:rPr>
          <w:sz w:val="28"/>
          <w:szCs w:val="28"/>
        </w:rPr>
        <w:t xml:space="preserve">участь у заходах (онлайн та </w:t>
      </w:r>
      <w:proofErr w:type="spellStart"/>
      <w:r w:rsidRPr="00581D91">
        <w:rPr>
          <w:sz w:val="28"/>
          <w:szCs w:val="28"/>
        </w:rPr>
        <w:t>офлайн</w:t>
      </w:r>
      <w:proofErr w:type="spellEnd"/>
      <w:r w:rsidRPr="00581D91">
        <w:rPr>
          <w:sz w:val="28"/>
          <w:szCs w:val="28"/>
        </w:rPr>
        <w:t xml:space="preserve">), запропонованих </w:t>
      </w:r>
      <w:r w:rsidRPr="00581D91">
        <w:rPr>
          <w:color w:val="000000"/>
          <w:sz w:val="28"/>
          <w:szCs w:val="28"/>
        </w:rPr>
        <w:t>учителям громадянської та історичної галузі </w:t>
      </w:r>
      <w:r w:rsidRPr="00581D91">
        <w:rPr>
          <w:sz w:val="28"/>
          <w:szCs w:val="28"/>
        </w:rPr>
        <w:t xml:space="preserve"> Центром професійного розвитку педагогічних працівників Сумської міської ради</w:t>
      </w:r>
      <w:r>
        <w:rPr>
          <w:sz w:val="28"/>
          <w:szCs w:val="28"/>
        </w:rPr>
        <w:t>,</w:t>
      </w:r>
      <w:r w:rsidRPr="00581D91">
        <w:rPr>
          <w:sz w:val="28"/>
          <w:szCs w:val="28"/>
        </w:rPr>
        <w:t xml:space="preserve"> (гра </w:t>
      </w:r>
      <w:r w:rsidRPr="00581D91">
        <w:rPr>
          <w:color w:val="000000"/>
          <w:sz w:val="28"/>
          <w:szCs w:val="28"/>
        </w:rPr>
        <w:t>«Гендерне павутиння», І місце (08.06.2022)</w:t>
      </w:r>
      <w:r>
        <w:rPr>
          <w:color w:val="000000"/>
          <w:sz w:val="28"/>
          <w:szCs w:val="28"/>
        </w:rPr>
        <w:t>.</w:t>
      </w:r>
      <w:r w:rsidRPr="00581D91">
        <w:rPr>
          <w:sz w:val="28"/>
          <w:szCs w:val="28"/>
        </w:rPr>
        <w:t>Розробляла конспекти уроків, презентації, тестові та інтерактивні завдання з правознавства та громадянської освіти з подальшою публікацією на платформі «На Урок».</w:t>
      </w:r>
    </w:p>
    <w:p w14:paraId="30F5F001" w14:textId="373DC4B8" w:rsidR="00187CCB" w:rsidRPr="003D4ECF" w:rsidRDefault="00187CCB" w:rsidP="00187CCB">
      <w:pPr>
        <w:ind w:firstLine="720"/>
        <w:jc w:val="both"/>
        <w:rPr>
          <w:sz w:val="28"/>
          <w:szCs w:val="28"/>
        </w:rPr>
      </w:pPr>
      <w:r w:rsidRPr="003D4ECF">
        <w:rPr>
          <w:sz w:val="28"/>
          <w:szCs w:val="28"/>
        </w:rPr>
        <w:t xml:space="preserve">Клюєва Оксана Миколаївна </w:t>
      </w:r>
      <w:r>
        <w:rPr>
          <w:sz w:val="28"/>
          <w:szCs w:val="28"/>
        </w:rPr>
        <w:t>стала</w:t>
      </w:r>
      <w:r w:rsidRPr="003D4ECF">
        <w:rPr>
          <w:sz w:val="28"/>
          <w:szCs w:val="28"/>
        </w:rPr>
        <w:t xml:space="preserve"> активною учасницею міжнародних </w:t>
      </w:r>
      <w:r>
        <w:rPr>
          <w:sz w:val="28"/>
          <w:szCs w:val="28"/>
        </w:rPr>
        <w:t>-</w:t>
      </w:r>
      <w:r w:rsidRPr="003D4ECF">
        <w:rPr>
          <w:sz w:val="28"/>
          <w:szCs w:val="28"/>
        </w:rPr>
        <w:t xml:space="preserve">подій: Всеукраїнська конференція </w:t>
      </w:r>
      <w:r>
        <w:rPr>
          <w:sz w:val="28"/>
          <w:szCs w:val="28"/>
        </w:rPr>
        <w:t xml:space="preserve">(онлайн) </w:t>
      </w:r>
      <w:proofErr w:type="spellStart"/>
      <w:r w:rsidRPr="003D4ECF">
        <w:rPr>
          <w:sz w:val="28"/>
          <w:szCs w:val="28"/>
          <w:lang w:val="en-US"/>
        </w:rPr>
        <w:t>EdPro</w:t>
      </w:r>
      <w:proofErr w:type="spellEnd"/>
      <w:r w:rsidRPr="003D4ECF">
        <w:rPr>
          <w:sz w:val="28"/>
          <w:szCs w:val="28"/>
        </w:rPr>
        <w:t xml:space="preserve"> «Інформаційні технології та </w:t>
      </w:r>
      <w:r w:rsidRPr="003D4ECF">
        <w:rPr>
          <w:sz w:val="28"/>
          <w:szCs w:val="28"/>
          <w:lang w:val="en-US"/>
        </w:rPr>
        <w:t>STEM</w:t>
      </w:r>
      <w:r w:rsidRPr="003D4ECF">
        <w:rPr>
          <w:sz w:val="28"/>
          <w:szCs w:val="28"/>
        </w:rPr>
        <w:t>-освіта», Всеукраїнська онлайн-подія «</w:t>
      </w:r>
      <w:proofErr w:type="spellStart"/>
      <w:r w:rsidRPr="003D4ECF">
        <w:rPr>
          <w:sz w:val="28"/>
          <w:szCs w:val="28"/>
        </w:rPr>
        <w:t>ЕдМандри</w:t>
      </w:r>
      <w:proofErr w:type="spellEnd"/>
      <w:r w:rsidRPr="003D4ECF">
        <w:rPr>
          <w:sz w:val="28"/>
          <w:szCs w:val="28"/>
        </w:rPr>
        <w:t xml:space="preserve">-Швеція: вивчення та впровадження шведського освітнього досвіду», Онлайн-марафон від </w:t>
      </w:r>
      <w:proofErr w:type="spellStart"/>
      <w:r w:rsidRPr="003D4ECF">
        <w:rPr>
          <w:sz w:val="28"/>
          <w:szCs w:val="28"/>
          <w:lang w:val="en-US"/>
        </w:rPr>
        <w:t>Classtime</w:t>
      </w:r>
      <w:proofErr w:type="spellEnd"/>
      <w:r w:rsidRPr="003D4ECF">
        <w:rPr>
          <w:sz w:val="28"/>
          <w:szCs w:val="28"/>
        </w:rPr>
        <w:t xml:space="preserve"> «Успішне навчання в умовах пандемії. Дистанційне навчання: нові виклики та реалізація», ІІІ Міжнародна науково-практична конференція від Академії сучасних освітян «Ефективність застосування інноваційних технологій для формування творчого потенціалу освітян», </w:t>
      </w:r>
      <w:r w:rsidRPr="003D4ECF">
        <w:rPr>
          <w:sz w:val="28"/>
          <w:szCs w:val="28"/>
          <w:lang w:val="en-US"/>
        </w:rPr>
        <w:t>V</w:t>
      </w:r>
      <w:r w:rsidRPr="003D4ECF">
        <w:rPr>
          <w:sz w:val="28"/>
          <w:szCs w:val="28"/>
        </w:rPr>
        <w:t xml:space="preserve"> Усеукраїнська науково-практична </w:t>
      </w:r>
      <w:proofErr w:type="spellStart"/>
      <w:r w:rsidRPr="003D4ECF">
        <w:rPr>
          <w:sz w:val="28"/>
          <w:szCs w:val="28"/>
        </w:rPr>
        <w:t>конференція«Інновації</w:t>
      </w:r>
      <w:proofErr w:type="spellEnd"/>
      <w:r w:rsidRPr="003D4ECF">
        <w:rPr>
          <w:sz w:val="28"/>
          <w:szCs w:val="28"/>
        </w:rPr>
        <w:t xml:space="preserve"> в освіті і педагогічна майстерність учителя-словесника». </w:t>
      </w:r>
      <w:r>
        <w:rPr>
          <w:sz w:val="28"/>
          <w:szCs w:val="28"/>
        </w:rPr>
        <w:t>Оксана Миколаївна п</w:t>
      </w:r>
      <w:r w:rsidRPr="003D4ECF">
        <w:rPr>
          <w:sz w:val="28"/>
          <w:szCs w:val="28"/>
        </w:rPr>
        <w:t>ройшла к</w:t>
      </w:r>
      <w:proofErr w:type="spellStart"/>
      <w:r w:rsidRPr="003D4ECF">
        <w:rPr>
          <w:sz w:val="28"/>
          <w:szCs w:val="28"/>
          <w:lang w:val="ru-RU"/>
        </w:rPr>
        <w:t>урси</w:t>
      </w:r>
      <w:proofErr w:type="spellEnd"/>
      <w:r w:rsidRPr="003D4ECF">
        <w:rPr>
          <w:sz w:val="28"/>
          <w:szCs w:val="28"/>
          <w:lang w:val="ru-RU"/>
        </w:rPr>
        <w:t xml:space="preserve"> за </w:t>
      </w:r>
      <w:proofErr w:type="spellStart"/>
      <w:r w:rsidRPr="003D4ECF">
        <w:rPr>
          <w:sz w:val="28"/>
          <w:szCs w:val="28"/>
          <w:lang w:val="ru-RU"/>
        </w:rPr>
        <w:t>Освітньоюпрограмоюпідготовкиекспертів</w:t>
      </w:r>
      <w:proofErr w:type="spellEnd"/>
      <w:r w:rsidRPr="003D4ECF">
        <w:rPr>
          <w:sz w:val="28"/>
          <w:szCs w:val="28"/>
          <w:lang w:val="ru-RU"/>
        </w:rPr>
        <w:t xml:space="preserve"> з </w:t>
      </w:r>
      <w:proofErr w:type="spellStart"/>
      <w:r w:rsidRPr="003D4ECF">
        <w:rPr>
          <w:sz w:val="28"/>
          <w:szCs w:val="28"/>
          <w:lang w:val="ru-RU"/>
        </w:rPr>
        <w:t>проведенняінституційного</w:t>
      </w:r>
      <w:proofErr w:type="spellEnd"/>
      <w:r w:rsidRPr="003D4ECF">
        <w:rPr>
          <w:sz w:val="28"/>
          <w:szCs w:val="28"/>
          <w:lang w:val="ru-RU"/>
        </w:rPr>
        <w:t xml:space="preserve"> аудиту в закладах </w:t>
      </w:r>
      <w:proofErr w:type="spellStart"/>
      <w:r w:rsidRPr="003D4ECF">
        <w:rPr>
          <w:sz w:val="28"/>
          <w:szCs w:val="28"/>
          <w:lang w:val="ru-RU"/>
        </w:rPr>
        <w:t>загальноїсередньоїосвіти</w:t>
      </w:r>
      <w:proofErr w:type="spellEnd"/>
      <w:r w:rsidRPr="003D4ECF">
        <w:rPr>
          <w:sz w:val="28"/>
          <w:szCs w:val="28"/>
        </w:rPr>
        <w:t>, є учасницею Всеукраїнської онлайн-події «</w:t>
      </w:r>
      <w:proofErr w:type="spellStart"/>
      <w:r w:rsidRPr="003D4ECF">
        <w:rPr>
          <w:sz w:val="28"/>
          <w:szCs w:val="28"/>
        </w:rPr>
        <w:t>ЕдМандри</w:t>
      </w:r>
      <w:proofErr w:type="spellEnd"/>
      <w:r w:rsidRPr="003D4ECF">
        <w:rPr>
          <w:sz w:val="28"/>
          <w:szCs w:val="28"/>
        </w:rPr>
        <w:t xml:space="preserve">-Швеція: вивчення та </w:t>
      </w:r>
      <w:r w:rsidRPr="003D4ECF">
        <w:rPr>
          <w:sz w:val="28"/>
          <w:szCs w:val="28"/>
        </w:rPr>
        <w:lastRenderedPageBreak/>
        <w:t>впровадження шведського освітнього досвіду», ІІІ Міжнародної науково-практичної конференції від Академії сучасних освітян «Ефективність застосування інноваційних технологій для формування творчого потенціалу освітян».</w:t>
      </w:r>
      <w:r w:rsidR="00A64AFC">
        <w:rPr>
          <w:sz w:val="28"/>
          <w:szCs w:val="28"/>
        </w:rPr>
        <w:t xml:space="preserve"> </w:t>
      </w:r>
      <w:r w:rsidRPr="003D4ECF">
        <w:rPr>
          <w:sz w:val="28"/>
          <w:szCs w:val="28"/>
        </w:rPr>
        <w:t>Протягом восьми років працю</w:t>
      </w:r>
      <w:r>
        <w:rPr>
          <w:sz w:val="28"/>
          <w:szCs w:val="28"/>
        </w:rPr>
        <w:t>є</w:t>
      </w:r>
      <w:r w:rsidRPr="003D4ECF">
        <w:rPr>
          <w:sz w:val="28"/>
          <w:szCs w:val="28"/>
        </w:rPr>
        <w:t xml:space="preserve"> над впровадженням методу портфоліо в навчальний процес. Як керівник методичного об’єднання вчителів української мови та літератури</w:t>
      </w:r>
      <w:r>
        <w:rPr>
          <w:sz w:val="28"/>
          <w:szCs w:val="28"/>
        </w:rPr>
        <w:t>,</w:t>
      </w:r>
      <w:r w:rsidRPr="003D4ECF">
        <w:rPr>
          <w:sz w:val="28"/>
          <w:szCs w:val="28"/>
        </w:rPr>
        <w:t xml:space="preserve"> для систематизації й узагальнення роботи, створила Портфоліо кафедри словесності. Також створено Портфоліо 6(10)-А класу, учні 4(8)-А класу</w:t>
      </w:r>
      <w:r>
        <w:rPr>
          <w:sz w:val="28"/>
          <w:szCs w:val="28"/>
        </w:rPr>
        <w:t>, які</w:t>
      </w:r>
      <w:r w:rsidRPr="003D4ECF">
        <w:rPr>
          <w:sz w:val="28"/>
          <w:szCs w:val="28"/>
        </w:rPr>
        <w:t xml:space="preserve"> мають «Папки успіху», де відображені результати досліджень, аналіз, короткий опис проблем, плани виконання </w:t>
      </w:r>
      <w:proofErr w:type="spellStart"/>
      <w:r w:rsidRPr="003D4ECF">
        <w:rPr>
          <w:sz w:val="28"/>
          <w:szCs w:val="28"/>
        </w:rPr>
        <w:t>про</w:t>
      </w:r>
      <w:r>
        <w:rPr>
          <w:sz w:val="28"/>
          <w:szCs w:val="28"/>
        </w:rPr>
        <w:t>є</w:t>
      </w:r>
      <w:r w:rsidRPr="003D4ECF">
        <w:rPr>
          <w:sz w:val="28"/>
          <w:szCs w:val="28"/>
        </w:rPr>
        <w:t>ктів</w:t>
      </w:r>
      <w:proofErr w:type="spellEnd"/>
      <w:r w:rsidRPr="003D4ECF">
        <w:rPr>
          <w:sz w:val="28"/>
          <w:szCs w:val="28"/>
        </w:rPr>
        <w:t>, матеріали до презентації, інші робочі матеріали.</w:t>
      </w:r>
      <w:r w:rsidR="00A64AFC">
        <w:rPr>
          <w:sz w:val="28"/>
          <w:szCs w:val="28"/>
        </w:rPr>
        <w:t xml:space="preserve">  </w:t>
      </w:r>
      <w:r w:rsidRPr="003D4ECF">
        <w:rPr>
          <w:sz w:val="28"/>
          <w:szCs w:val="28"/>
        </w:rPr>
        <w:t xml:space="preserve">Створено </w:t>
      </w:r>
      <w:proofErr w:type="spellStart"/>
      <w:r w:rsidRPr="003D4ECF">
        <w:rPr>
          <w:sz w:val="28"/>
          <w:szCs w:val="28"/>
        </w:rPr>
        <w:t>про</w:t>
      </w:r>
      <w:r>
        <w:rPr>
          <w:sz w:val="28"/>
          <w:szCs w:val="28"/>
        </w:rPr>
        <w:t>є</w:t>
      </w:r>
      <w:r w:rsidRPr="003D4ECF">
        <w:rPr>
          <w:sz w:val="28"/>
          <w:szCs w:val="28"/>
        </w:rPr>
        <w:t>кт</w:t>
      </w:r>
      <w:proofErr w:type="spellEnd"/>
      <w:r w:rsidRPr="003D4ECF">
        <w:rPr>
          <w:sz w:val="28"/>
          <w:szCs w:val="28"/>
        </w:rPr>
        <w:t xml:space="preserve"> «Народознавство», до якого залучились всі учні класу. Учні 4(8)-А класу працювали над </w:t>
      </w:r>
      <w:proofErr w:type="spellStart"/>
      <w:r w:rsidRPr="003D4ECF">
        <w:rPr>
          <w:sz w:val="28"/>
          <w:szCs w:val="28"/>
        </w:rPr>
        <w:t>про</w:t>
      </w:r>
      <w:r>
        <w:rPr>
          <w:sz w:val="28"/>
          <w:szCs w:val="28"/>
        </w:rPr>
        <w:t>є</w:t>
      </w:r>
      <w:r w:rsidRPr="003D4ECF">
        <w:rPr>
          <w:sz w:val="28"/>
          <w:szCs w:val="28"/>
        </w:rPr>
        <w:t>ктом</w:t>
      </w:r>
      <w:proofErr w:type="spellEnd"/>
      <w:r w:rsidRPr="003D4ECF">
        <w:rPr>
          <w:sz w:val="28"/>
          <w:szCs w:val="28"/>
        </w:rPr>
        <w:t xml:space="preserve"> «Рушник – український оберіг», по закінченню якого було створено буклет і </w:t>
      </w:r>
      <w:proofErr w:type="spellStart"/>
      <w:r w:rsidRPr="003D4ECF">
        <w:rPr>
          <w:sz w:val="28"/>
          <w:szCs w:val="28"/>
        </w:rPr>
        <w:t>відеопрезентацію</w:t>
      </w:r>
      <w:proofErr w:type="spellEnd"/>
      <w:r w:rsidRPr="003D4ECF">
        <w:rPr>
          <w:sz w:val="28"/>
          <w:szCs w:val="28"/>
        </w:rPr>
        <w:t>.</w:t>
      </w:r>
    </w:p>
    <w:p w14:paraId="660527F5" w14:textId="77777777" w:rsidR="00187CCB" w:rsidRPr="00581D91" w:rsidRDefault="00187CCB" w:rsidP="00187CCB">
      <w:pPr>
        <w:ind w:firstLine="720"/>
        <w:jc w:val="both"/>
        <w:rPr>
          <w:sz w:val="28"/>
          <w:szCs w:val="28"/>
        </w:rPr>
      </w:pPr>
      <w:r>
        <w:rPr>
          <w:sz w:val="28"/>
          <w:szCs w:val="28"/>
        </w:rPr>
        <w:t xml:space="preserve">22.02.2022 р. </w:t>
      </w:r>
      <w:proofErr w:type="spellStart"/>
      <w:r>
        <w:rPr>
          <w:sz w:val="28"/>
          <w:szCs w:val="28"/>
        </w:rPr>
        <w:t>Герасимець</w:t>
      </w:r>
      <w:proofErr w:type="spellEnd"/>
      <w:r>
        <w:rPr>
          <w:sz w:val="28"/>
          <w:szCs w:val="28"/>
        </w:rPr>
        <w:t xml:space="preserve"> В.М., учитель фізики, провела в 3(7)-Г класі показовий урок за темою «Цікава інерція», під час якого показові досліди проводили учні 3(7)-А класу Шевченко Іван та Глущенко Олексій. </w:t>
      </w:r>
    </w:p>
    <w:p w14:paraId="6EDADAC9" w14:textId="57B098AA" w:rsidR="00187CCB" w:rsidRPr="00CB675B" w:rsidRDefault="00187CCB" w:rsidP="00187CCB">
      <w:pPr>
        <w:ind w:firstLine="708"/>
        <w:contextualSpacing/>
        <w:jc w:val="both"/>
        <w:rPr>
          <w:bCs/>
          <w:iCs/>
          <w:sz w:val="28"/>
          <w:szCs w:val="28"/>
        </w:rPr>
      </w:pPr>
      <w:r w:rsidRPr="00CB675B">
        <w:rPr>
          <w:sz w:val="28"/>
          <w:szCs w:val="28"/>
        </w:rPr>
        <w:t xml:space="preserve">Колектив закладу наполегливо </w:t>
      </w:r>
      <w:r w:rsidRPr="00CB675B">
        <w:rPr>
          <w:rFonts w:eastAsia="Calibri"/>
          <w:sz w:val="28"/>
          <w:szCs w:val="28"/>
          <w:lang w:eastAsia="en-US"/>
        </w:rPr>
        <w:t xml:space="preserve">працював і </w:t>
      </w:r>
      <w:r w:rsidRPr="00CB675B">
        <w:rPr>
          <w:sz w:val="28"/>
          <w:szCs w:val="28"/>
        </w:rPr>
        <w:t xml:space="preserve">працює над </w:t>
      </w:r>
      <w:r>
        <w:rPr>
          <w:bCs/>
          <w:iCs/>
          <w:sz w:val="28"/>
          <w:szCs w:val="28"/>
        </w:rPr>
        <w:t>р</w:t>
      </w:r>
      <w:r w:rsidRPr="00CB675B">
        <w:rPr>
          <w:bCs/>
          <w:iCs/>
          <w:sz w:val="28"/>
          <w:szCs w:val="28"/>
        </w:rPr>
        <w:t>озвит</w:t>
      </w:r>
      <w:r>
        <w:rPr>
          <w:bCs/>
          <w:iCs/>
          <w:sz w:val="28"/>
          <w:szCs w:val="28"/>
        </w:rPr>
        <w:t>ком</w:t>
      </w:r>
      <w:r w:rsidRPr="00CB675B">
        <w:rPr>
          <w:bCs/>
          <w:iCs/>
          <w:sz w:val="28"/>
          <w:szCs w:val="28"/>
        </w:rPr>
        <w:t xml:space="preserve"> економічного мислення, фінансових компетенцій і культури  учнів </w:t>
      </w:r>
      <w:r>
        <w:rPr>
          <w:bCs/>
          <w:iCs/>
          <w:sz w:val="28"/>
          <w:szCs w:val="28"/>
        </w:rPr>
        <w:t xml:space="preserve">через </w:t>
      </w:r>
      <w:proofErr w:type="spellStart"/>
      <w:r w:rsidRPr="00CB675B">
        <w:rPr>
          <w:bCs/>
          <w:iCs/>
          <w:sz w:val="28"/>
          <w:szCs w:val="28"/>
        </w:rPr>
        <w:t>проєкт</w:t>
      </w:r>
      <w:proofErr w:type="spellEnd"/>
      <w:r w:rsidR="00A64AFC">
        <w:rPr>
          <w:bCs/>
          <w:iCs/>
          <w:sz w:val="28"/>
          <w:szCs w:val="28"/>
        </w:rPr>
        <w:t xml:space="preserve"> </w:t>
      </w:r>
      <w:r>
        <w:rPr>
          <w:bCs/>
          <w:iCs/>
          <w:sz w:val="28"/>
          <w:szCs w:val="28"/>
        </w:rPr>
        <w:t>«</w:t>
      </w:r>
      <w:r w:rsidRPr="00CB675B">
        <w:rPr>
          <w:bCs/>
          <w:iCs/>
          <w:sz w:val="28"/>
          <w:szCs w:val="28"/>
        </w:rPr>
        <w:t>Фінансова грамотність</w:t>
      </w:r>
      <w:r>
        <w:rPr>
          <w:bCs/>
          <w:iCs/>
          <w:sz w:val="28"/>
          <w:szCs w:val="28"/>
        </w:rPr>
        <w:t>»</w:t>
      </w:r>
      <w:r w:rsidRPr="00CB675B">
        <w:rPr>
          <w:bCs/>
          <w:iCs/>
          <w:sz w:val="28"/>
          <w:szCs w:val="28"/>
        </w:rPr>
        <w:t xml:space="preserve">, що реалізує завдання, викладені в </w:t>
      </w:r>
      <w:r w:rsidRPr="00CB675B">
        <w:rPr>
          <w:sz w:val="28"/>
          <w:szCs w:val="28"/>
        </w:rPr>
        <w:t>наказі МОН України № 776 від 17.06.2013 «</w:t>
      </w:r>
      <w:r w:rsidRPr="00CB675B">
        <w:rPr>
          <w:bCs/>
          <w:iCs/>
          <w:sz w:val="28"/>
          <w:szCs w:val="28"/>
        </w:rPr>
        <w:t xml:space="preserve">Про розширення бази для проведення дослідно-експериментальної роботи «Науково-методичні засади впровадження </w:t>
      </w:r>
      <w:proofErr w:type="spellStart"/>
      <w:r w:rsidRPr="00CB675B">
        <w:rPr>
          <w:bCs/>
          <w:iCs/>
          <w:sz w:val="28"/>
          <w:szCs w:val="28"/>
        </w:rPr>
        <w:t>фінан</w:t>
      </w:r>
      <w:r>
        <w:rPr>
          <w:bCs/>
          <w:iCs/>
          <w:sz w:val="28"/>
          <w:szCs w:val="28"/>
        </w:rPr>
        <w:t>-</w:t>
      </w:r>
      <w:r w:rsidRPr="00CB675B">
        <w:rPr>
          <w:bCs/>
          <w:iCs/>
          <w:sz w:val="28"/>
          <w:szCs w:val="28"/>
        </w:rPr>
        <w:t>сової</w:t>
      </w:r>
      <w:proofErr w:type="spellEnd"/>
      <w:r w:rsidRPr="00CB675B">
        <w:rPr>
          <w:bCs/>
          <w:iCs/>
          <w:sz w:val="28"/>
          <w:szCs w:val="28"/>
        </w:rPr>
        <w:t xml:space="preserve"> грамотності у навчально-виховний процес навчальних закладів». </w:t>
      </w:r>
      <w:proofErr w:type="spellStart"/>
      <w:r w:rsidRPr="00CB675B">
        <w:rPr>
          <w:bCs/>
          <w:iCs/>
          <w:sz w:val="28"/>
          <w:szCs w:val="28"/>
        </w:rPr>
        <w:t>Проєкт</w:t>
      </w:r>
      <w:proofErr w:type="spellEnd"/>
      <w:r w:rsidRPr="00CB675B">
        <w:rPr>
          <w:bCs/>
          <w:iCs/>
          <w:sz w:val="28"/>
          <w:szCs w:val="28"/>
        </w:rPr>
        <w:t xml:space="preserve"> передбачає формування певних економічних компетенцій здобувачів освіти, ознайомлення учнів з сучасними фінансовими продуктами та послугами, розвиток у гімназистів вміння планувати власне фінансове майбуття, відпрацювання навичок використання здобутих знань у практичній діяльності, адаптованої до вікових особливостей учнів.</w:t>
      </w:r>
      <w:r w:rsidRPr="00CB675B">
        <w:rPr>
          <w:bCs/>
          <w:sz w:val="28"/>
          <w:szCs w:val="28"/>
        </w:rPr>
        <w:t xml:space="preserve"> У 2021/2022 навчальному році у цьому напрямку діяльності дещо були втрачені позиції, спричиненням чого стали і об’єктивні – тривале використання технологій дистанційного навчання, й організаційні – відсутність годин варіативної складової навчального плану для впровадження </w:t>
      </w:r>
      <w:proofErr w:type="spellStart"/>
      <w:r w:rsidRPr="00CB675B">
        <w:rPr>
          <w:bCs/>
          <w:sz w:val="28"/>
          <w:szCs w:val="28"/>
        </w:rPr>
        <w:t>проєкту</w:t>
      </w:r>
      <w:proofErr w:type="spellEnd"/>
      <w:r w:rsidRPr="00CB675B">
        <w:rPr>
          <w:bCs/>
          <w:sz w:val="28"/>
          <w:szCs w:val="28"/>
        </w:rPr>
        <w:t>. 2022/2023 навчальний рік має відновити цей напрямок діяльності гімназії.</w:t>
      </w:r>
    </w:p>
    <w:p w14:paraId="5D0849BA" w14:textId="77777777" w:rsidR="00187CCB" w:rsidRDefault="00187CCB" w:rsidP="00187CCB">
      <w:pPr>
        <w:ind w:firstLine="708"/>
        <w:jc w:val="both"/>
        <w:rPr>
          <w:bCs/>
          <w:iCs/>
          <w:sz w:val="28"/>
          <w:szCs w:val="28"/>
        </w:rPr>
      </w:pPr>
      <w:r w:rsidRPr="00CB675B">
        <w:rPr>
          <w:sz w:val="28"/>
          <w:szCs w:val="28"/>
        </w:rPr>
        <w:t xml:space="preserve">STEAM-освіта та CLIL-технології – актуальні й  результативні напрямки діяльності гімназії: на Всеукраїнському фестивалі STEAM-освіти експозиція гімназії високо оцінена фахівцями, демонстрація власних напрацювань учнями відзначена сертифікатом, на міжнародному конкурсі в </w:t>
      </w:r>
      <w:proofErr w:type="spellStart"/>
      <w:r w:rsidRPr="00CB675B">
        <w:rPr>
          <w:sz w:val="28"/>
          <w:szCs w:val="28"/>
        </w:rPr>
        <w:t>про</w:t>
      </w:r>
      <w:r>
        <w:rPr>
          <w:sz w:val="28"/>
          <w:szCs w:val="28"/>
        </w:rPr>
        <w:t>є</w:t>
      </w:r>
      <w:r w:rsidRPr="00CB675B">
        <w:rPr>
          <w:sz w:val="28"/>
          <w:szCs w:val="28"/>
        </w:rPr>
        <w:t>кті</w:t>
      </w:r>
      <w:proofErr w:type="spellEnd"/>
      <w:r w:rsidRPr="00CB675B">
        <w:rPr>
          <w:sz w:val="28"/>
          <w:szCs w:val="28"/>
        </w:rPr>
        <w:t xml:space="preserve"> «Школи – партнери майбутнього» демонстраційні роботи з фізики наших учениць відзначені дипломами переможців та стипендіями на навчання в вищих закладах освіти Німеччини.</w:t>
      </w:r>
      <w:r w:rsidRPr="00CB675B">
        <w:rPr>
          <w:bCs/>
          <w:iCs/>
          <w:sz w:val="28"/>
          <w:szCs w:val="28"/>
        </w:rPr>
        <w:t xml:space="preserve"> Учні поширюють досвід щодо зменшення споживання електроенергії , реалізуючи </w:t>
      </w:r>
      <w:proofErr w:type="spellStart"/>
      <w:r w:rsidRPr="00CB675B">
        <w:rPr>
          <w:bCs/>
          <w:iCs/>
          <w:sz w:val="28"/>
          <w:szCs w:val="28"/>
        </w:rPr>
        <w:t>проєкт</w:t>
      </w:r>
      <w:proofErr w:type="spellEnd"/>
      <w:r w:rsidRPr="00CB675B">
        <w:rPr>
          <w:bCs/>
          <w:iCs/>
          <w:sz w:val="28"/>
          <w:szCs w:val="28"/>
        </w:rPr>
        <w:t xml:space="preserve">  USAID «Муніципальна енергетична реформа в Україні». </w:t>
      </w:r>
    </w:p>
    <w:p w14:paraId="22015663" w14:textId="4D809152" w:rsidR="00187CCB" w:rsidRPr="00CB675B" w:rsidRDefault="00187CCB" w:rsidP="00187CCB">
      <w:pPr>
        <w:ind w:firstLine="708"/>
        <w:jc w:val="both"/>
        <w:rPr>
          <w:sz w:val="28"/>
          <w:szCs w:val="28"/>
        </w:rPr>
      </w:pPr>
      <w:r>
        <w:rPr>
          <w:bCs/>
          <w:iCs/>
          <w:sz w:val="28"/>
          <w:szCs w:val="28"/>
        </w:rPr>
        <w:t>У</w:t>
      </w:r>
      <w:r w:rsidRPr="00CB675B">
        <w:rPr>
          <w:bCs/>
          <w:iCs/>
          <w:sz w:val="28"/>
          <w:szCs w:val="28"/>
        </w:rPr>
        <w:t>чителі англійської мови</w:t>
      </w:r>
      <w:r w:rsidR="00A64AFC">
        <w:rPr>
          <w:bCs/>
          <w:iCs/>
          <w:sz w:val="28"/>
          <w:szCs w:val="28"/>
        </w:rPr>
        <w:t xml:space="preserve"> </w:t>
      </w:r>
      <w:proofErr w:type="spellStart"/>
      <w:r>
        <w:rPr>
          <w:bCs/>
          <w:iCs/>
          <w:sz w:val="28"/>
          <w:szCs w:val="28"/>
        </w:rPr>
        <w:t>Ринська</w:t>
      </w:r>
      <w:proofErr w:type="spellEnd"/>
      <w:r>
        <w:rPr>
          <w:bCs/>
          <w:iCs/>
          <w:sz w:val="28"/>
          <w:szCs w:val="28"/>
        </w:rPr>
        <w:t xml:space="preserve"> Ю.О.</w:t>
      </w:r>
      <w:r w:rsidRPr="00CB675B">
        <w:rPr>
          <w:bCs/>
          <w:iCs/>
          <w:sz w:val="28"/>
          <w:szCs w:val="28"/>
        </w:rPr>
        <w:t xml:space="preserve">, </w:t>
      </w:r>
      <w:r>
        <w:rPr>
          <w:bCs/>
          <w:iCs/>
          <w:sz w:val="28"/>
          <w:szCs w:val="28"/>
        </w:rPr>
        <w:t>Марченко О.С.</w:t>
      </w:r>
      <w:r w:rsidRPr="00CB675B">
        <w:rPr>
          <w:bCs/>
          <w:iCs/>
          <w:sz w:val="28"/>
          <w:szCs w:val="28"/>
        </w:rPr>
        <w:t>,</w:t>
      </w:r>
      <w:r w:rsidR="00A64AFC">
        <w:rPr>
          <w:bCs/>
          <w:iCs/>
          <w:sz w:val="28"/>
          <w:szCs w:val="28"/>
        </w:rPr>
        <w:t xml:space="preserve"> </w:t>
      </w:r>
      <w:proofErr w:type="spellStart"/>
      <w:r>
        <w:rPr>
          <w:bCs/>
          <w:iCs/>
          <w:sz w:val="28"/>
          <w:szCs w:val="28"/>
        </w:rPr>
        <w:t>Пясецька</w:t>
      </w:r>
      <w:proofErr w:type="spellEnd"/>
      <w:r>
        <w:rPr>
          <w:bCs/>
          <w:iCs/>
          <w:sz w:val="28"/>
          <w:szCs w:val="28"/>
        </w:rPr>
        <w:t xml:space="preserve"> Т.Л.</w:t>
      </w:r>
      <w:r w:rsidRPr="00CB675B">
        <w:rPr>
          <w:bCs/>
          <w:iCs/>
          <w:sz w:val="28"/>
          <w:szCs w:val="28"/>
        </w:rPr>
        <w:t xml:space="preserve">, </w:t>
      </w:r>
      <w:proofErr w:type="spellStart"/>
      <w:r>
        <w:rPr>
          <w:bCs/>
          <w:iCs/>
          <w:sz w:val="28"/>
          <w:szCs w:val="28"/>
        </w:rPr>
        <w:t>Магіс</w:t>
      </w:r>
      <w:proofErr w:type="spellEnd"/>
      <w:r>
        <w:rPr>
          <w:bCs/>
          <w:iCs/>
          <w:sz w:val="28"/>
          <w:szCs w:val="28"/>
        </w:rPr>
        <w:t xml:space="preserve"> В.В.</w:t>
      </w:r>
      <w:r w:rsidRPr="00CB675B">
        <w:rPr>
          <w:bCs/>
          <w:iCs/>
          <w:sz w:val="28"/>
          <w:szCs w:val="28"/>
        </w:rPr>
        <w:t xml:space="preserve"> успішно проходили навчання щодо застосування</w:t>
      </w:r>
      <w:r w:rsidRPr="00CB675B">
        <w:rPr>
          <w:sz w:val="28"/>
          <w:szCs w:val="28"/>
        </w:rPr>
        <w:t xml:space="preserve"> CLIL-технології в освітньому процесі. Такий досвід епізодично використовували у своїй діяльності вчителі німецької мови </w:t>
      </w:r>
      <w:proofErr w:type="spellStart"/>
      <w:r>
        <w:rPr>
          <w:sz w:val="28"/>
          <w:szCs w:val="28"/>
        </w:rPr>
        <w:t>Дашкіна</w:t>
      </w:r>
      <w:proofErr w:type="spellEnd"/>
      <w:r>
        <w:rPr>
          <w:sz w:val="28"/>
          <w:szCs w:val="28"/>
        </w:rPr>
        <w:t xml:space="preserve"> О.В., Сердюк І.В., Ярошенко І.І., </w:t>
      </w:r>
      <w:r w:rsidRPr="00CB675B">
        <w:rPr>
          <w:sz w:val="28"/>
          <w:szCs w:val="28"/>
        </w:rPr>
        <w:t>Учителі</w:t>
      </w:r>
      <w:r>
        <w:rPr>
          <w:sz w:val="28"/>
          <w:szCs w:val="28"/>
        </w:rPr>
        <w:t>-</w:t>
      </w:r>
      <w:proofErr w:type="spellStart"/>
      <w:r w:rsidRPr="00CB675B">
        <w:rPr>
          <w:sz w:val="28"/>
          <w:szCs w:val="28"/>
        </w:rPr>
        <w:lastRenderedPageBreak/>
        <w:t>предметники</w:t>
      </w:r>
      <w:proofErr w:type="spellEnd"/>
      <w:r w:rsidR="00A64AFC">
        <w:rPr>
          <w:sz w:val="28"/>
          <w:szCs w:val="28"/>
        </w:rPr>
        <w:t xml:space="preserve"> </w:t>
      </w:r>
      <w:r>
        <w:rPr>
          <w:sz w:val="28"/>
          <w:szCs w:val="28"/>
        </w:rPr>
        <w:t xml:space="preserve">Хоменко К.П., </w:t>
      </w:r>
      <w:proofErr w:type="spellStart"/>
      <w:r>
        <w:rPr>
          <w:sz w:val="28"/>
          <w:szCs w:val="28"/>
        </w:rPr>
        <w:t>Котенко</w:t>
      </w:r>
      <w:proofErr w:type="spellEnd"/>
      <w:r>
        <w:rPr>
          <w:sz w:val="28"/>
          <w:szCs w:val="28"/>
        </w:rPr>
        <w:t xml:space="preserve"> Ю.Л., Кисла К.П., </w:t>
      </w:r>
      <w:proofErr w:type="spellStart"/>
      <w:r>
        <w:rPr>
          <w:sz w:val="28"/>
          <w:szCs w:val="28"/>
        </w:rPr>
        <w:t>Грицина</w:t>
      </w:r>
      <w:proofErr w:type="spellEnd"/>
      <w:r>
        <w:rPr>
          <w:sz w:val="28"/>
          <w:szCs w:val="28"/>
        </w:rPr>
        <w:t xml:space="preserve"> А.В.</w:t>
      </w:r>
      <w:r w:rsidRPr="00CB675B">
        <w:rPr>
          <w:sz w:val="28"/>
          <w:szCs w:val="28"/>
        </w:rPr>
        <w:t xml:space="preserve">, вивчали методичні рекомендації та конспекти уроків з CLIL-технологіями, запропоновані учасникам міжнародного </w:t>
      </w:r>
      <w:proofErr w:type="spellStart"/>
      <w:r w:rsidRPr="00CB675B">
        <w:rPr>
          <w:sz w:val="28"/>
          <w:szCs w:val="28"/>
        </w:rPr>
        <w:t>проєкту</w:t>
      </w:r>
      <w:proofErr w:type="spellEnd"/>
      <w:r w:rsidRPr="00CB675B">
        <w:rPr>
          <w:sz w:val="28"/>
          <w:szCs w:val="28"/>
        </w:rPr>
        <w:t xml:space="preserve"> «Школи – партнери майбутнього».</w:t>
      </w:r>
    </w:p>
    <w:p w14:paraId="285BEA6F" w14:textId="77777777" w:rsidR="00187CCB" w:rsidRPr="00CB675B" w:rsidRDefault="00187CCB" w:rsidP="00187CCB">
      <w:pPr>
        <w:ind w:firstLine="708"/>
        <w:jc w:val="both"/>
        <w:rPr>
          <w:sz w:val="28"/>
          <w:szCs w:val="28"/>
        </w:rPr>
      </w:pPr>
      <w:r w:rsidRPr="00CB675B">
        <w:rPr>
          <w:rFonts w:eastAsia="Calibri"/>
          <w:sz w:val="28"/>
          <w:szCs w:val="28"/>
          <w:lang w:eastAsia="en-US"/>
        </w:rPr>
        <w:t xml:space="preserve">У гімназії  запроваджено вивчення двох іноземних мов. Завдяки активній участі в Міжнародному </w:t>
      </w:r>
      <w:proofErr w:type="spellStart"/>
      <w:r w:rsidRPr="00CB675B">
        <w:rPr>
          <w:rFonts w:eastAsia="Calibri"/>
          <w:sz w:val="28"/>
          <w:szCs w:val="28"/>
          <w:lang w:eastAsia="en-US"/>
        </w:rPr>
        <w:t>проєкті</w:t>
      </w:r>
      <w:proofErr w:type="spellEnd"/>
      <w:r w:rsidRPr="00CB675B">
        <w:rPr>
          <w:rFonts w:eastAsia="Calibri"/>
          <w:sz w:val="28"/>
          <w:szCs w:val="28"/>
          <w:lang w:eastAsia="en-US"/>
        </w:rPr>
        <w:t xml:space="preserve"> з вивчення німецької мови «Школи – партнери майбутнього», у європейському </w:t>
      </w:r>
      <w:proofErr w:type="spellStart"/>
      <w:r w:rsidRPr="00CB675B">
        <w:rPr>
          <w:rFonts w:eastAsia="Calibri"/>
          <w:sz w:val="28"/>
          <w:szCs w:val="28"/>
          <w:lang w:eastAsia="en-US"/>
        </w:rPr>
        <w:t>проєкті</w:t>
      </w:r>
      <w:proofErr w:type="spellEnd"/>
      <w:r w:rsidRPr="00CB675B">
        <w:rPr>
          <w:rFonts w:eastAsia="Calibri"/>
          <w:sz w:val="28"/>
          <w:szCs w:val="28"/>
          <w:lang w:eastAsia="en-US"/>
        </w:rPr>
        <w:t xml:space="preserve"> співпраці зі школами Європи </w:t>
      </w:r>
      <w:proofErr w:type="spellStart"/>
      <w:r w:rsidRPr="00CB675B">
        <w:rPr>
          <w:rFonts w:eastAsia="Calibri"/>
          <w:sz w:val="28"/>
          <w:szCs w:val="28"/>
          <w:lang w:eastAsia="en-US"/>
        </w:rPr>
        <w:t>еTwinning</w:t>
      </w:r>
      <w:proofErr w:type="spellEnd"/>
      <w:r w:rsidRPr="00CB675B">
        <w:rPr>
          <w:rFonts w:eastAsia="Calibri"/>
          <w:sz w:val="28"/>
          <w:szCs w:val="28"/>
          <w:lang w:eastAsia="en-US"/>
        </w:rPr>
        <w:t xml:space="preserve">+, у </w:t>
      </w:r>
      <w:proofErr w:type="spellStart"/>
      <w:r w:rsidRPr="00CB675B">
        <w:rPr>
          <w:rFonts w:eastAsia="Calibri"/>
          <w:sz w:val="28"/>
          <w:szCs w:val="28"/>
          <w:lang w:eastAsia="en-US"/>
        </w:rPr>
        <w:t>проєкті</w:t>
      </w:r>
      <w:proofErr w:type="spellEnd"/>
      <w:r w:rsidRPr="00CB675B">
        <w:rPr>
          <w:rFonts w:eastAsia="Calibri"/>
          <w:sz w:val="28"/>
          <w:szCs w:val="28"/>
          <w:lang w:eastAsia="en-US"/>
        </w:rPr>
        <w:t xml:space="preserve"> для шкіл Європи </w:t>
      </w:r>
      <w:proofErr w:type="spellStart"/>
      <w:r w:rsidRPr="00CB675B">
        <w:rPr>
          <w:rFonts w:eastAsia="Calibri"/>
          <w:sz w:val="28"/>
          <w:szCs w:val="28"/>
          <w:lang w:eastAsia="en-US"/>
        </w:rPr>
        <w:t>SmartSchool</w:t>
      </w:r>
      <w:proofErr w:type="spellEnd"/>
      <w:r w:rsidRPr="00CB675B">
        <w:rPr>
          <w:rFonts w:eastAsia="Calibri"/>
          <w:sz w:val="28"/>
          <w:szCs w:val="28"/>
          <w:lang w:eastAsia="en-US"/>
        </w:rPr>
        <w:t xml:space="preserve"> з вивчення англійської мови видавництва MM </w:t>
      </w:r>
      <w:proofErr w:type="spellStart"/>
      <w:r w:rsidRPr="00CB675B">
        <w:rPr>
          <w:rFonts w:eastAsia="Calibri"/>
          <w:sz w:val="28"/>
          <w:szCs w:val="28"/>
          <w:lang w:eastAsia="en-US"/>
        </w:rPr>
        <w:t>Publications</w:t>
      </w:r>
      <w:proofErr w:type="spellEnd"/>
      <w:r w:rsidRPr="00CB675B">
        <w:rPr>
          <w:rFonts w:eastAsia="Calibri"/>
          <w:sz w:val="28"/>
          <w:szCs w:val="28"/>
          <w:lang w:eastAsia="en-US"/>
        </w:rPr>
        <w:t xml:space="preserve">, співпраці з викладачами-волонтерами постійно відбувається формування й удосконалення іншомовних </w:t>
      </w:r>
      <w:proofErr w:type="spellStart"/>
      <w:r w:rsidRPr="00CB675B">
        <w:rPr>
          <w:rFonts w:eastAsia="Calibri"/>
          <w:sz w:val="28"/>
          <w:szCs w:val="28"/>
          <w:lang w:eastAsia="en-US"/>
        </w:rPr>
        <w:t>компетентностей</w:t>
      </w:r>
      <w:proofErr w:type="spellEnd"/>
      <w:r w:rsidRPr="00CB675B">
        <w:rPr>
          <w:rFonts w:eastAsia="Calibri"/>
          <w:sz w:val="28"/>
          <w:szCs w:val="28"/>
          <w:lang w:eastAsia="en-US"/>
        </w:rPr>
        <w:t xml:space="preserve"> учнів. Заклад співпрацював з місцевими університетами та коледжами, підтримував дружні зв’язки з багатьма школами України, Німеччини, Швеції, Польщі, Нідерландів, Вірменії. Завдяки сучасним інтерактивним мультимедійним технологіям, </w:t>
      </w:r>
      <w:proofErr w:type="spellStart"/>
      <w:r w:rsidRPr="00CB675B">
        <w:rPr>
          <w:rFonts w:eastAsia="Calibri"/>
          <w:sz w:val="28"/>
          <w:szCs w:val="28"/>
          <w:lang w:eastAsia="en-US"/>
        </w:rPr>
        <w:t>проєктам</w:t>
      </w:r>
      <w:proofErr w:type="spellEnd"/>
      <w:r w:rsidRPr="00CB675B">
        <w:rPr>
          <w:rFonts w:eastAsia="Calibri"/>
          <w:sz w:val="28"/>
          <w:szCs w:val="28"/>
          <w:lang w:eastAsia="en-US"/>
        </w:rPr>
        <w:t>, учні спілкуються зі школярами багатьох країн світу.</w:t>
      </w:r>
    </w:p>
    <w:p w14:paraId="693D6F53" w14:textId="77777777" w:rsidR="00187CCB" w:rsidRDefault="00187CCB" w:rsidP="00187CCB">
      <w:pPr>
        <w:ind w:firstLine="708"/>
        <w:contextualSpacing/>
        <w:jc w:val="both"/>
        <w:rPr>
          <w:sz w:val="28"/>
          <w:szCs w:val="28"/>
        </w:rPr>
      </w:pPr>
      <w:r>
        <w:rPr>
          <w:rFonts w:eastAsia="Calibri"/>
          <w:sz w:val="28"/>
          <w:szCs w:val="28"/>
          <w:lang w:eastAsia="en-US"/>
        </w:rPr>
        <w:t>Педагоги закладу освіти є</w:t>
      </w:r>
      <w:r w:rsidRPr="00CB675B">
        <w:rPr>
          <w:rFonts w:eastAsia="Calibri"/>
          <w:sz w:val="28"/>
          <w:szCs w:val="28"/>
          <w:lang w:eastAsia="en-US"/>
        </w:rPr>
        <w:t xml:space="preserve"> онлайн</w:t>
      </w:r>
      <w:r>
        <w:rPr>
          <w:rFonts w:eastAsia="Calibri"/>
          <w:sz w:val="28"/>
          <w:szCs w:val="28"/>
          <w:lang w:eastAsia="en-US"/>
        </w:rPr>
        <w:t>-</w:t>
      </w:r>
      <w:r w:rsidRPr="00CB675B">
        <w:rPr>
          <w:rFonts w:eastAsia="Calibri"/>
          <w:sz w:val="28"/>
          <w:szCs w:val="28"/>
          <w:lang w:eastAsia="en-US"/>
        </w:rPr>
        <w:t xml:space="preserve">учасниками експериментів від MINT-академії  Гете-Інституту в </w:t>
      </w:r>
      <w:proofErr w:type="spellStart"/>
      <w:r w:rsidRPr="00CB675B">
        <w:rPr>
          <w:rFonts w:eastAsia="Calibri"/>
          <w:sz w:val="28"/>
          <w:szCs w:val="28"/>
          <w:lang w:eastAsia="en-US"/>
        </w:rPr>
        <w:t>м.Київ</w:t>
      </w:r>
      <w:proofErr w:type="spellEnd"/>
      <w:r w:rsidRPr="00CB675B">
        <w:rPr>
          <w:rFonts w:eastAsia="Calibri"/>
          <w:sz w:val="28"/>
          <w:szCs w:val="28"/>
          <w:lang w:eastAsia="en-US"/>
        </w:rPr>
        <w:t xml:space="preserve"> та в м. </w:t>
      </w:r>
      <w:proofErr w:type="spellStart"/>
      <w:r w:rsidRPr="00CB675B">
        <w:rPr>
          <w:rFonts w:eastAsia="Calibri"/>
          <w:sz w:val="28"/>
          <w:szCs w:val="28"/>
          <w:lang w:eastAsia="en-US"/>
        </w:rPr>
        <w:t>Гетінген</w:t>
      </w:r>
      <w:proofErr w:type="spellEnd"/>
      <w:r w:rsidRPr="00CB675B">
        <w:rPr>
          <w:rFonts w:eastAsia="Calibri"/>
          <w:sz w:val="28"/>
          <w:szCs w:val="28"/>
          <w:lang w:eastAsia="en-US"/>
        </w:rPr>
        <w:t xml:space="preserve"> (ФРН). Результативною є участь випускників гімназії </w:t>
      </w:r>
      <w:r>
        <w:rPr>
          <w:rFonts w:eastAsia="Calibri"/>
          <w:sz w:val="28"/>
          <w:szCs w:val="28"/>
          <w:lang w:eastAsia="en-US"/>
        </w:rPr>
        <w:t xml:space="preserve">під супроводом педагогів </w:t>
      </w:r>
      <w:r w:rsidRPr="00CB675B">
        <w:rPr>
          <w:rFonts w:eastAsia="Calibri"/>
          <w:sz w:val="28"/>
          <w:szCs w:val="28"/>
          <w:lang w:eastAsia="en-US"/>
        </w:rPr>
        <w:t xml:space="preserve">в освітній програмі «Міст до вищої освіти в Німеччині», що забезпечує цільову підготовку до безпосереднього початку навчання в закладах вищої освіти Німеччини. Створено щорічний «Наш шкільний </w:t>
      </w:r>
      <w:proofErr w:type="spellStart"/>
      <w:r w:rsidRPr="00CB675B">
        <w:rPr>
          <w:rFonts w:eastAsia="Calibri"/>
          <w:sz w:val="28"/>
          <w:szCs w:val="28"/>
          <w:lang w:eastAsia="en-US"/>
        </w:rPr>
        <w:t>проєкт</w:t>
      </w:r>
      <w:proofErr w:type="spellEnd"/>
      <w:r w:rsidRPr="00CB675B">
        <w:rPr>
          <w:rFonts w:eastAsia="Calibri"/>
          <w:sz w:val="28"/>
          <w:szCs w:val="28"/>
          <w:lang w:eastAsia="en-US"/>
        </w:rPr>
        <w:t xml:space="preserve">» для Гете-Інституту «Здорове харчування: крок до здорового майбутнього» з метою розширення знань про здорове харчування серед учнівської молоді та покращення рівня володіння німецькою мовою. У цьому </w:t>
      </w:r>
      <w:proofErr w:type="spellStart"/>
      <w:r w:rsidRPr="00CB675B">
        <w:rPr>
          <w:rFonts w:eastAsia="Calibri"/>
          <w:sz w:val="28"/>
          <w:szCs w:val="28"/>
          <w:lang w:eastAsia="en-US"/>
        </w:rPr>
        <w:t>проєкті</w:t>
      </w:r>
      <w:proofErr w:type="spellEnd"/>
      <w:r w:rsidRPr="00CB675B">
        <w:rPr>
          <w:rFonts w:eastAsia="Calibri"/>
          <w:sz w:val="28"/>
          <w:szCs w:val="28"/>
          <w:lang w:eastAsia="en-US"/>
        </w:rPr>
        <w:t xml:space="preserve"> цікаво і змістовно популяризують здорове харчування в соціальних мережах  </w:t>
      </w:r>
      <w:r w:rsidR="007D4611">
        <w:rPr>
          <w:sz w:val="28"/>
          <w:szCs w:val="28"/>
        </w:rPr>
        <w:t>в</w:t>
      </w:r>
      <w:r w:rsidRPr="00CB675B">
        <w:rPr>
          <w:sz w:val="28"/>
          <w:szCs w:val="28"/>
        </w:rPr>
        <w:t xml:space="preserve">ідповідно до підписаної угоди з </w:t>
      </w:r>
      <w:proofErr w:type="spellStart"/>
      <w:r w:rsidRPr="00CB675B">
        <w:rPr>
          <w:sz w:val="28"/>
          <w:szCs w:val="28"/>
          <w:lang w:val="en-US"/>
        </w:rPr>
        <w:t>CambrigClub</w:t>
      </w:r>
      <w:proofErr w:type="spellEnd"/>
      <w:r w:rsidRPr="00CB675B">
        <w:rPr>
          <w:sz w:val="28"/>
          <w:szCs w:val="28"/>
        </w:rPr>
        <w:t xml:space="preserve"> в Україні про співпрацю в підготовці до міжнародних </w:t>
      </w:r>
      <w:proofErr w:type="spellStart"/>
      <w:r w:rsidRPr="00CB675B">
        <w:rPr>
          <w:sz w:val="28"/>
          <w:szCs w:val="28"/>
        </w:rPr>
        <w:t>мовних</w:t>
      </w:r>
      <w:proofErr w:type="spellEnd"/>
      <w:r w:rsidRPr="00CB675B">
        <w:rPr>
          <w:sz w:val="28"/>
          <w:szCs w:val="28"/>
        </w:rPr>
        <w:t xml:space="preserve"> іспитів </w:t>
      </w:r>
      <w:proofErr w:type="spellStart"/>
      <w:r w:rsidRPr="00CB675B">
        <w:rPr>
          <w:sz w:val="28"/>
          <w:szCs w:val="28"/>
        </w:rPr>
        <w:t>Кембріджського</w:t>
      </w:r>
      <w:proofErr w:type="spellEnd"/>
      <w:r w:rsidRPr="00CB675B">
        <w:rPr>
          <w:sz w:val="28"/>
          <w:szCs w:val="28"/>
        </w:rPr>
        <w:t xml:space="preserve"> університету. Керівником нового </w:t>
      </w:r>
      <w:proofErr w:type="spellStart"/>
      <w:r w:rsidRPr="00CB675B">
        <w:rPr>
          <w:sz w:val="28"/>
          <w:szCs w:val="28"/>
        </w:rPr>
        <w:t>проєкту</w:t>
      </w:r>
      <w:proofErr w:type="spellEnd"/>
      <w:r w:rsidRPr="00CB675B">
        <w:rPr>
          <w:sz w:val="28"/>
          <w:szCs w:val="28"/>
        </w:rPr>
        <w:t xml:space="preserve"> є </w:t>
      </w:r>
      <w:r>
        <w:rPr>
          <w:sz w:val="28"/>
          <w:szCs w:val="28"/>
        </w:rPr>
        <w:t>Марченко О.С.</w:t>
      </w:r>
      <w:r w:rsidRPr="00CB675B">
        <w:rPr>
          <w:sz w:val="28"/>
          <w:szCs w:val="28"/>
        </w:rPr>
        <w:t xml:space="preserve">, сертифікований міжнародний вчитель англійської мови.  </w:t>
      </w:r>
    </w:p>
    <w:p w14:paraId="74E4BC89" w14:textId="77777777" w:rsidR="002E110F" w:rsidRPr="002E110F" w:rsidRDefault="002E110F" w:rsidP="0018439D">
      <w:pPr>
        <w:autoSpaceDE w:val="0"/>
        <w:autoSpaceDN w:val="0"/>
        <w:adjustRightInd w:val="0"/>
        <w:ind w:firstLine="567"/>
        <w:jc w:val="both"/>
        <w:rPr>
          <w:sz w:val="28"/>
          <w:szCs w:val="28"/>
          <w:shd w:val="clear" w:color="auto" w:fill="FFFFFF"/>
        </w:rPr>
      </w:pPr>
      <w:r w:rsidRPr="002E110F">
        <w:rPr>
          <w:sz w:val="28"/>
          <w:szCs w:val="28"/>
        </w:rPr>
        <w:t xml:space="preserve">30 серпня 2021 року </w:t>
      </w:r>
      <w:r>
        <w:rPr>
          <w:sz w:val="28"/>
          <w:szCs w:val="28"/>
        </w:rPr>
        <w:t>під час</w:t>
      </w:r>
      <w:r w:rsidRPr="002E110F">
        <w:rPr>
          <w:sz w:val="28"/>
          <w:szCs w:val="28"/>
        </w:rPr>
        <w:t xml:space="preserve"> педагогічн</w:t>
      </w:r>
      <w:r w:rsidR="0018439D">
        <w:rPr>
          <w:sz w:val="28"/>
          <w:szCs w:val="28"/>
        </w:rPr>
        <w:t xml:space="preserve">ої </w:t>
      </w:r>
      <w:r w:rsidRPr="002E110F">
        <w:rPr>
          <w:sz w:val="28"/>
          <w:szCs w:val="28"/>
        </w:rPr>
        <w:t>рад</w:t>
      </w:r>
      <w:r>
        <w:rPr>
          <w:sz w:val="28"/>
          <w:szCs w:val="28"/>
        </w:rPr>
        <w:t>и</w:t>
      </w:r>
      <w:r w:rsidR="0018439D">
        <w:rPr>
          <w:sz w:val="28"/>
          <w:szCs w:val="28"/>
        </w:rPr>
        <w:t xml:space="preserve"> було розглянуто питання</w:t>
      </w:r>
      <w:r w:rsidRPr="002E110F">
        <w:rPr>
          <w:sz w:val="28"/>
          <w:szCs w:val="28"/>
        </w:rPr>
        <w:t xml:space="preserve"> про </w:t>
      </w:r>
      <w:r w:rsidR="0018439D">
        <w:rPr>
          <w:sz w:val="28"/>
          <w:szCs w:val="28"/>
        </w:rPr>
        <w:t>н</w:t>
      </w:r>
      <w:r w:rsidRPr="002E110F">
        <w:rPr>
          <w:sz w:val="28"/>
          <w:szCs w:val="28"/>
        </w:rPr>
        <w:t xml:space="preserve">еобхідність застосовування STEM-технологій в усіх класах і при вивченні всіх предметів шкільного курсу без винятку: української мови та літератури, іноземних мов, математики, фізики, хімії, біології, мистецтва, інформатики і так далі. Застосування таких технологій робить освітній процес максимально різноманітним, наочним, зрозумілим, більш доступним для </w:t>
      </w:r>
      <w:proofErr w:type="spellStart"/>
      <w:r w:rsidRPr="002E110F">
        <w:rPr>
          <w:sz w:val="28"/>
          <w:szCs w:val="28"/>
        </w:rPr>
        <w:t>запам’ятовування.</w:t>
      </w:r>
      <w:r w:rsidRPr="002E110F">
        <w:rPr>
          <w:sz w:val="28"/>
          <w:szCs w:val="28"/>
          <w:shd w:val="clear" w:color="auto" w:fill="FFFFFF"/>
        </w:rPr>
        <w:t>При</w:t>
      </w:r>
      <w:proofErr w:type="spellEnd"/>
      <w:r w:rsidRPr="002E110F">
        <w:rPr>
          <w:sz w:val="28"/>
          <w:szCs w:val="28"/>
        </w:rPr>
        <w:t xml:space="preserve"> викладанні предметів, особливо природничо-математичного циклу за діючою програмою</w:t>
      </w:r>
      <w:r w:rsidR="0018439D">
        <w:rPr>
          <w:sz w:val="28"/>
          <w:szCs w:val="28"/>
        </w:rPr>
        <w:t>,</w:t>
      </w:r>
      <w:r w:rsidRPr="002E110F">
        <w:rPr>
          <w:sz w:val="28"/>
          <w:szCs w:val="28"/>
        </w:rPr>
        <w:t xml:space="preserve"> вчителі стикаються з рядом проблем – це і важкий для розуміння дітьми матеріал, і перенасиченість термінами, і недостатня кількість лабораторних</w:t>
      </w:r>
      <w:r w:rsidR="0018439D">
        <w:rPr>
          <w:sz w:val="28"/>
          <w:szCs w:val="28"/>
        </w:rPr>
        <w:t>,</w:t>
      </w:r>
      <w:r w:rsidRPr="002E110F">
        <w:rPr>
          <w:sz w:val="28"/>
          <w:szCs w:val="28"/>
        </w:rPr>
        <w:t xml:space="preserve"> і практичних робіт</w:t>
      </w:r>
      <w:r w:rsidR="0018439D">
        <w:rPr>
          <w:sz w:val="28"/>
          <w:szCs w:val="28"/>
        </w:rPr>
        <w:t>,</w:t>
      </w:r>
      <w:r w:rsidRPr="002E110F">
        <w:rPr>
          <w:sz w:val="28"/>
          <w:szCs w:val="28"/>
        </w:rPr>
        <w:t xml:space="preserve"> і час для їх виконання. Тому, як вихід із ситуації, яка склалася, активно застосовуються STEM-технології, які дозволяють активізувати пізнавальні здібності дітей. Використання таких технологій навчання дозволяє формувати й розвивати </w:t>
      </w:r>
      <w:proofErr w:type="spellStart"/>
      <w:r w:rsidRPr="002E110F">
        <w:rPr>
          <w:sz w:val="28"/>
          <w:szCs w:val="28"/>
        </w:rPr>
        <w:t>креативн</w:t>
      </w:r>
      <w:r w:rsidR="0018439D">
        <w:rPr>
          <w:sz w:val="28"/>
          <w:szCs w:val="28"/>
        </w:rPr>
        <w:t>о</w:t>
      </w:r>
      <w:proofErr w:type="spellEnd"/>
      <w:r w:rsidRPr="002E110F">
        <w:rPr>
          <w:sz w:val="28"/>
          <w:szCs w:val="28"/>
        </w:rPr>
        <w:t xml:space="preserve"> мислячу особистість, яка має логічне мислення, може розв’язати проблеми, що з’являються у житті кожної людини. </w:t>
      </w:r>
      <w:proofErr w:type="spellStart"/>
      <w:r w:rsidRPr="002E110F">
        <w:rPr>
          <w:sz w:val="28"/>
          <w:szCs w:val="28"/>
        </w:rPr>
        <w:t>Компетентнісна</w:t>
      </w:r>
      <w:proofErr w:type="spellEnd"/>
      <w:r w:rsidRPr="002E110F">
        <w:rPr>
          <w:sz w:val="28"/>
          <w:szCs w:val="28"/>
        </w:rPr>
        <w:t xml:space="preserve"> модель навчання передбачає впровадження інноваційних технологій, інтерактивних методів, методики проблемного навчання тощо. Займаючись практичною діяльністю діти більше розкривають та розвивають здібності, виявляється зацікавленість до предметів.</w:t>
      </w:r>
    </w:p>
    <w:p w14:paraId="0621B781" w14:textId="77777777" w:rsidR="002E110F" w:rsidRPr="002E110F" w:rsidRDefault="002E110F" w:rsidP="0018439D">
      <w:pPr>
        <w:ind w:firstLine="567"/>
        <w:jc w:val="both"/>
        <w:rPr>
          <w:sz w:val="28"/>
          <w:szCs w:val="28"/>
        </w:rPr>
      </w:pPr>
      <w:r w:rsidRPr="002E110F">
        <w:rPr>
          <w:sz w:val="28"/>
          <w:szCs w:val="28"/>
        </w:rPr>
        <w:lastRenderedPageBreak/>
        <w:t xml:space="preserve">Застосування STEM-технологій у закладі освіти відбувається здебільшого на </w:t>
      </w:r>
      <w:proofErr w:type="spellStart"/>
      <w:r w:rsidRPr="002E110F">
        <w:rPr>
          <w:sz w:val="28"/>
          <w:szCs w:val="28"/>
        </w:rPr>
        <w:t>уроках</w:t>
      </w:r>
      <w:proofErr w:type="spellEnd"/>
      <w:r w:rsidRPr="002E110F">
        <w:rPr>
          <w:sz w:val="28"/>
          <w:szCs w:val="28"/>
        </w:rPr>
        <w:t xml:space="preserve"> природничо-математичного циклу</w:t>
      </w:r>
      <w:r w:rsidR="0018439D">
        <w:rPr>
          <w:sz w:val="28"/>
          <w:szCs w:val="28"/>
        </w:rPr>
        <w:t xml:space="preserve">. </w:t>
      </w:r>
      <w:r w:rsidRPr="002E110F">
        <w:rPr>
          <w:sz w:val="28"/>
          <w:szCs w:val="28"/>
        </w:rPr>
        <w:t xml:space="preserve">Інтегровані </w:t>
      </w:r>
      <w:proofErr w:type="spellStart"/>
      <w:r w:rsidRPr="002E110F">
        <w:rPr>
          <w:sz w:val="28"/>
          <w:szCs w:val="28"/>
        </w:rPr>
        <w:t>уроки</w:t>
      </w:r>
      <w:proofErr w:type="spellEnd"/>
      <w:r w:rsidRPr="002E110F">
        <w:rPr>
          <w:sz w:val="28"/>
          <w:szCs w:val="28"/>
        </w:rPr>
        <w:t xml:space="preserve"> мають на меті встановлення міжпредметних </w:t>
      </w:r>
      <w:proofErr w:type="spellStart"/>
      <w:r w:rsidRPr="002E110F">
        <w:rPr>
          <w:sz w:val="28"/>
          <w:szCs w:val="28"/>
        </w:rPr>
        <w:t>зв’язків</w:t>
      </w:r>
      <w:proofErr w:type="spellEnd"/>
      <w:r w:rsidRPr="002E110F">
        <w:rPr>
          <w:sz w:val="28"/>
          <w:szCs w:val="28"/>
        </w:rPr>
        <w:t xml:space="preserve">, що спрямовані на формування цілісного, системного світогляду. При вивченні окремих тем діти самостійно або у групах створюють навчальні </w:t>
      </w:r>
      <w:proofErr w:type="spellStart"/>
      <w:r w:rsidRPr="002E110F">
        <w:rPr>
          <w:sz w:val="28"/>
          <w:szCs w:val="28"/>
        </w:rPr>
        <w:t>проєкти</w:t>
      </w:r>
      <w:proofErr w:type="spellEnd"/>
      <w:r w:rsidRPr="002E110F">
        <w:rPr>
          <w:sz w:val="28"/>
          <w:szCs w:val="28"/>
        </w:rPr>
        <w:t xml:space="preserve">. Учитель повинен </w:t>
      </w:r>
      <w:r w:rsidR="0018439D">
        <w:rPr>
          <w:sz w:val="28"/>
          <w:szCs w:val="28"/>
        </w:rPr>
        <w:t>на</w:t>
      </w:r>
      <w:r w:rsidRPr="002E110F">
        <w:rPr>
          <w:sz w:val="28"/>
          <w:szCs w:val="28"/>
        </w:rPr>
        <w:t>правляти діяльніст</w:t>
      </w:r>
      <w:r w:rsidR="0018439D">
        <w:rPr>
          <w:sz w:val="28"/>
          <w:szCs w:val="28"/>
        </w:rPr>
        <w:t>ь</w:t>
      </w:r>
      <w:r w:rsidRPr="002E110F">
        <w:rPr>
          <w:sz w:val="28"/>
          <w:szCs w:val="28"/>
        </w:rPr>
        <w:t xml:space="preserve"> дітей, допомагати та спонукати до пошукової діяльності  для вирішення завдань навчального </w:t>
      </w:r>
      <w:proofErr w:type="spellStart"/>
      <w:r w:rsidRPr="002E110F">
        <w:rPr>
          <w:sz w:val="28"/>
          <w:szCs w:val="28"/>
        </w:rPr>
        <w:t>проєкту</w:t>
      </w:r>
      <w:proofErr w:type="spellEnd"/>
      <w:r w:rsidRPr="002E110F">
        <w:rPr>
          <w:sz w:val="28"/>
          <w:szCs w:val="28"/>
        </w:rPr>
        <w:t>.</w:t>
      </w:r>
      <w:r w:rsidR="0018439D">
        <w:rPr>
          <w:sz w:val="28"/>
          <w:szCs w:val="28"/>
        </w:rPr>
        <w:t xml:space="preserve"> П</w:t>
      </w:r>
      <w:r w:rsidRPr="002E110F">
        <w:rPr>
          <w:sz w:val="28"/>
          <w:szCs w:val="28"/>
        </w:rPr>
        <w:t xml:space="preserve">ри вивченні багатьох розділів предметів природничо-математичного циклу навчальними програмами передбачено виконання декількох навчальних </w:t>
      </w:r>
      <w:proofErr w:type="spellStart"/>
      <w:r w:rsidRPr="002E110F">
        <w:rPr>
          <w:sz w:val="28"/>
          <w:szCs w:val="28"/>
        </w:rPr>
        <w:t>проєктів</w:t>
      </w:r>
      <w:proofErr w:type="spellEnd"/>
      <w:r w:rsidRPr="002E110F">
        <w:rPr>
          <w:sz w:val="28"/>
          <w:szCs w:val="28"/>
        </w:rPr>
        <w:t xml:space="preserve">. Застосування STEM-технологій при їх виконанні дає можливість учням здійснювати </w:t>
      </w:r>
      <w:proofErr w:type="spellStart"/>
      <w:r w:rsidRPr="002E110F">
        <w:rPr>
          <w:sz w:val="28"/>
          <w:szCs w:val="28"/>
        </w:rPr>
        <w:t>проєктну</w:t>
      </w:r>
      <w:proofErr w:type="spellEnd"/>
      <w:r w:rsidRPr="002E110F">
        <w:rPr>
          <w:sz w:val="28"/>
          <w:szCs w:val="28"/>
        </w:rPr>
        <w:t xml:space="preserve"> та дослідницьку діяльність, засвоювати науково-технічні знання, розвивати навички критичного мислення. Використання STEM-технологій вчить учнів робити щось самостійно.</w:t>
      </w:r>
    </w:p>
    <w:p w14:paraId="56897A59" w14:textId="433DE835" w:rsidR="002E110F" w:rsidRPr="002E110F" w:rsidRDefault="0018439D" w:rsidP="0018439D">
      <w:pPr>
        <w:ind w:firstLine="567"/>
        <w:jc w:val="both"/>
        <w:rPr>
          <w:bCs/>
          <w:sz w:val="28"/>
          <w:szCs w:val="28"/>
        </w:rPr>
      </w:pPr>
      <w:r>
        <w:rPr>
          <w:sz w:val="28"/>
          <w:szCs w:val="28"/>
        </w:rPr>
        <w:t>Варто</w:t>
      </w:r>
      <w:r w:rsidR="002E110F" w:rsidRPr="002E110F">
        <w:rPr>
          <w:sz w:val="28"/>
          <w:szCs w:val="28"/>
        </w:rPr>
        <w:t xml:space="preserve"> відмітити, що над впровадженням </w:t>
      </w:r>
      <w:r w:rsidR="002E110F" w:rsidRPr="002E110F">
        <w:rPr>
          <w:bCs/>
          <w:sz w:val="28"/>
          <w:szCs w:val="28"/>
        </w:rPr>
        <w:t xml:space="preserve">STEM-технологій в освітній процес найбільше працюють вчителі фізики, біології, </w:t>
      </w:r>
      <w:proofErr w:type="spellStart"/>
      <w:r w:rsidR="002E110F" w:rsidRPr="002E110F">
        <w:rPr>
          <w:bCs/>
          <w:sz w:val="28"/>
          <w:szCs w:val="28"/>
        </w:rPr>
        <w:t>природознавства.Так</w:t>
      </w:r>
      <w:proofErr w:type="spellEnd"/>
      <w:r w:rsidR="002E110F" w:rsidRPr="002E110F">
        <w:rPr>
          <w:bCs/>
          <w:sz w:val="28"/>
          <w:szCs w:val="28"/>
        </w:rPr>
        <w:t xml:space="preserve"> при вивченні фізики вчителями </w:t>
      </w:r>
      <w:proofErr w:type="spellStart"/>
      <w:r w:rsidR="002E110F" w:rsidRPr="002E110F">
        <w:rPr>
          <w:bCs/>
          <w:sz w:val="28"/>
          <w:szCs w:val="28"/>
        </w:rPr>
        <w:t>Казбан</w:t>
      </w:r>
      <w:proofErr w:type="spellEnd"/>
      <w:r w:rsidR="002E110F" w:rsidRPr="002E110F">
        <w:rPr>
          <w:bCs/>
          <w:sz w:val="28"/>
          <w:szCs w:val="28"/>
        </w:rPr>
        <w:t xml:space="preserve"> Т.Л., </w:t>
      </w:r>
      <w:proofErr w:type="spellStart"/>
      <w:r w:rsidR="002E110F" w:rsidRPr="002E110F">
        <w:rPr>
          <w:bCs/>
          <w:sz w:val="28"/>
          <w:szCs w:val="28"/>
        </w:rPr>
        <w:t>Герасимець</w:t>
      </w:r>
      <w:proofErr w:type="spellEnd"/>
      <w:r w:rsidR="002E110F" w:rsidRPr="002E110F">
        <w:rPr>
          <w:bCs/>
          <w:sz w:val="28"/>
          <w:szCs w:val="28"/>
        </w:rPr>
        <w:t xml:space="preserve"> В.М., </w:t>
      </w:r>
      <w:proofErr w:type="spellStart"/>
      <w:r w:rsidR="002E110F" w:rsidRPr="002E110F">
        <w:rPr>
          <w:bCs/>
          <w:sz w:val="28"/>
          <w:szCs w:val="28"/>
        </w:rPr>
        <w:t>Котенко</w:t>
      </w:r>
      <w:proofErr w:type="spellEnd"/>
      <w:r w:rsidR="002E110F" w:rsidRPr="002E110F">
        <w:rPr>
          <w:bCs/>
          <w:sz w:val="28"/>
          <w:szCs w:val="28"/>
        </w:rPr>
        <w:t xml:space="preserve"> Ю.Л. проводяться інженерні тижні, виконання </w:t>
      </w:r>
      <w:proofErr w:type="spellStart"/>
      <w:r w:rsidR="002E110F" w:rsidRPr="002E110F">
        <w:rPr>
          <w:bCs/>
          <w:sz w:val="28"/>
          <w:szCs w:val="28"/>
        </w:rPr>
        <w:t>проєктної</w:t>
      </w:r>
      <w:r>
        <w:rPr>
          <w:bCs/>
          <w:sz w:val="28"/>
          <w:szCs w:val="28"/>
        </w:rPr>
        <w:t>роботи</w:t>
      </w:r>
      <w:proofErr w:type="spellEnd"/>
      <w:r w:rsidR="002E110F" w:rsidRPr="002E110F">
        <w:rPr>
          <w:bCs/>
          <w:sz w:val="28"/>
          <w:szCs w:val="28"/>
        </w:rPr>
        <w:t xml:space="preserve"> на </w:t>
      </w:r>
      <w:proofErr w:type="spellStart"/>
      <w:r w:rsidR="002E110F" w:rsidRPr="002E110F">
        <w:rPr>
          <w:bCs/>
          <w:sz w:val="28"/>
          <w:szCs w:val="28"/>
        </w:rPr>
        <w:t>уроках</w:t>
      </w:r>
      <w:proofErr w:type="spellEnd"/>
      <w:r>
        <w:rPr>
          <w:bCs/>
          <w:sz w:val="28"/>
          <w:szCs w:val="28"/>
        </w:rPr>
        <w:t>,</w:t>
      </w:r>
      <w:r w:rsidR="002E110F" w:rsidRPr="002E110F">
        <w:rPr>
          <w:bCs/>
          <w:sz w:val="28"/>
          <w:szCs w:val="28"/>
        </w:rPr>
        <w:t xml:space="preserve"> як домашнє завдання, участь у міських конкурсах. </w:t>
      </w:r>
      <w:r w:rsidR="002E110F" w:rsidRPr="002E110F">
        <w:rPr>
          <w:sz w:val="28"/>
          <w:szCs w:val="28"/>
        </w:rPr>
        <w:t xml:space="preserve">Під керівництвом вчителя </w:t>
      </w:r>
      <w:proofErr w:type="spellStart"/>
      <w:r w:rsidR="002E110F" w:rsidRPr="002E110F">
        <w:rPr>
          <w:color w:val="050505"/>
          <w:sz w:val="28"/>
          <w:szCs w:val="28"/>
          <w:shd w:val="clear" w:color="auto" w:fill="FFFFFF"/>
        </w:rPr>
        <w:t>Казбан</w:t>
      </w:r>
      <w:proofErr w:type="spellEnd"/>
      <w:r w:rsidR="002E110F" w:rsidRPr="002E110F">
        <w:rPr>
          <w:color w:val="050505"/>
          <w:sz w:val="28"/>
          <w:szCs w:val="28"/>
          <w:shd w:val="clear" w:color="auto" w:fill="FFFFFF"/>
        </w:rPr>
        <w:t xml:space="preserve"> Т.Л. учні 7(11)А класу</w:t>
      </w:r>
      <w:r w:rsidR="00A64AFC">
        <w:rPr>
          <w:color w:val="050505"/>
          <w:sz w:val="28"/>
          <w:szCs w:val="28"/>
          <w:shd w:val="clear" w:color="auto" w:fill="FFFFFF"/>
        </w:rPr>
        <w:t xml:space="preserve"> </w:t>
      </w:r>
      <w:r w:rsidR="002E110F" w:rsidRPr="002E110F">
        <w:rPr>
          <w:color w:val="050505"/>
          <w:sz w:val="28"/>
          <w:szCs w:val="28"/>
          <w:shd w:val="clear" w:color="auto" w:fill="FFFFFF"/>
        </w:rPr>
        <w:t xml:space="preserve">Іван </w:t>
      </w:r>
      <w:proofErr w:type="spellStart"/>
      <w:r w:rsidR="002E110F" w:rsidRPr="002E110F">
        <w:rPr>
          <w:color w:val="050505"/>
          <w:sz w:val="28"/>
          <w:szCs w:val="28"/>
          <w:shd w:val="clear" w:color="auto" w:fill="FFFFFF"/>
        </w:rPr>
        <w:t>Ополонський</w:t>
      </w:r>
      <w:proofErr w:type="spellEnd"/>
      <w:r w:rsidR="002E110F" w:rsidRPr="002E110F">
        <w:rPr>
          <w:color w:val="050505"/>
          <w:sz w:val="28"/>
          <w:szCs w:val="28"/>
          <w:shd w:val="clear" w:color="auto" w:fill="FFFFFF"/>
        </w:rPr>
        <w:t xml:space="preserve"> та Таїсія </w:t>
      </w:r>
      <w:proofErr w:type="spellStart"/>
      <w:r w:rsidR="002E110F" w:rsidRPr="002E110F">
        <w:rPr>
          <w:color w:val="050505"/>
          <w:sz w:val="28"/>
          <w:szCs w:val="28"/>
          <w:shd w:val="clear" w:color="auto" w:fill="FFFFFF"/>
        </w:rPr>
        <w:t>Обод</w:t>
      </w:r>
      <w:proofErr w:type="spellEnd"/>
      <w:r w:rsidR="002E110F" w:rsidRPr="002E110F">
        <w:rPr>
          <w:color w:val="050505"/>
          <w:sz w:val="28"/>
          <w:szCs w:val="28"/>
          <w:shd w:val="clear" w:color="auto" w:fill="FFFFFF"/>
        </w:rPr>
        <w:t xml:space="preserve"> підготували відео про використання енергоефективних джерел світла для участі у міському екологічному марафоні «Одна планета </w:t>
      </w:r>
      <w:r w:rsidR="002E110F" w:rsidRPr="002E110F">
        <w:rPr>
          <w:color w:val="000000"/>
          <w:sz w:val="28"/>
          <w:szCs w:val="28"/>
        </w:rPr>
        <w:t>–</w:t>
      </w:r>
      <w:r w:rsidR="002E110F" w:rsidRPr="002E110F">
        <w:rPr>
          <w:color w:val="050505"/>
          <w:sz w:val="28"/>
          <w:szCs w:val="28"/>
          <w:shd w:val="clear" w:color="auto" w:fill="FFFFFF"/>
        </w:rPr>
        <w:t xml:space="preserve"> одне майбутнє» та зайняли ІІІ місце.</w:t>
      </w:r>
    </w:p>
    <w:p w14:paraId="732781CB" w14:textId="77777777" w:rsidR="002E110F" w:rsidRPr="002E110F" w:rsidRDefault="00F874E3" w:rsidP="002E110F">
      <w:pPr>
        <w:ind w:firstLine="567"/>
        <w:jc w:val="both"/>
        <w:rPr>
          <w:color w:val="050505"/>
          <w:sz w:val="28"/>
          <w:szCs w:val="28"/>
          <w:shd w:val="clear" w:color="auto" w:fill="FFFFFF"/>
        </w:rPr>
      </w:pPr>
      <w:r>
        <w:rPr>
          <w:sz w:val="28"/>
          <w:szCs w:val="28"/>
        </w:rPr>
        <w:t>У</w:t>
      </w:r>
      <w:r w:rsidR="002E110F" w:rsidRPr="002E110F">
        <w:rPr>
          <w:sz w:val="28"/>
          <w:szCs w:val="28"/>
        </w:rPr>
        <w:t xml:space="preserve">чителі біології та природознавства Хоменко К.П., Кисла К.П., Каленик І.І., </w:t>
      </w:r>
      <w:proofErr w:type="spellStart"/>
      <w:r w:rsidR="002E110F" w:rsidRPr="002E110F">
        <w:rPr>
          <w:sz w:val="28"/>
          <w:szCs w:val="28"/>
        </w:rPr>
        <w:t>Василега</w:t>
      </w:r>
      <w:proofErr w:type="spellEnd"/>
      <w:r w:rsidR="002E110F" w:rsidRPr="002E110F">
        <w:rPr>
          <w:sz w:val="28"/>
          <w:szCs w:val="28"/>
        </w:rPr>
        <w:t xml:space="preserve"> Л.О., Гончаренко М.М., </w:t>
      </w:r>
      <w:proofErr w:type="spellStart"/>
      <w:r w:rsidR="002E110F" w:rsidRPr="002E110F">
        <w:rPr>
          <w:sz w:val="28"/>
          <w:szCs w:val="28"/>
        </w:rPr>
        <w:t>Абжалов</w:t>
      </w:r>
      <w:proofErr w:type="spellEnd"/>
      <w:r w:rsidR="002E110F" w:rsidRPr="002E110F">
        <w:rPr>
          <w:sz w:val="28"/>
          <w:szCs w:val="28"/>
        </w:rPr>
        <w:t xml:space="preserve"> Р.Р. при вивченні живих </w:t>
      </w:r>
      <w:proofErr w:type="spellStart"/>
      <w:r w:rsidR="002E110F" w:rsidRPr="002E110F">
        <w:rPr>
          <w:sz w:val="28"/>
          <w:szCs w:val="28"/>
        </w:rPr>
        <w:t>організмівне</w:t>
      </w:r>
      <w:proofErr w:type="spellEnd"/>
      <w:r w:rsidR="002E110F" w:rsidRPr="002E110F">
        <w:rPr>
          <w:sz w:val="28"/>
          <w:szCs w:val="28"/>
        </w:rPr>
        <w:t xml:space="preserve"> можуть не звертатися до відповідних розділів хімії, фізики, географії, природознавства, мистецтва та математики. Використання мультимедійних анімацій, відео дає можливість прослідити будь</w:t>
      </w:r>
      <w:r>
        <w:rPr>
          <w:sz w:val="28"/>
          <w:szCs w:val="28"/>
        </w:rPr>
        <w:t>-</w:t>
      </w:r>
      <w:r w:rsidR="002E110F" w:rsidRPr="002E110F">
        <w:rPr>
          <w:sz w:val="28"/>
          <w:szCs w:val="28"/>
        </w:rPr>
        <w:t xml:space="preserve">який біологічний процес у динамічній зміні. Дуже допомагає вчителям у роботі й новий мікроскоп, що підключений до комп’ютера та дає можливість виводити зображення на екран інтерактивної дошки. Для кращого розуміння клітинної будови, розташування органел клітини діти виконують </w:t>
      </w:r>
      <w:proofErr w:type="spellStart"/>
      <w:r w:rsidR="002E110F" w:rsidRPr="002E110F">
        <w:rPr>
          <w:sz w:val="28"/>
          <w:szCs w:val="28"/>
        </w:rPr>
        <w:t>проєкти</w:t>
      </w:r>
      <w:proofErr w:type="spellEnd"/>
      <w:r w:rsidR="002E110F" w:rsidRPr="002E110F">
        <w:rPr>
          <w:sz w:val="28"/>
          <w:szCs w:val="28"/>
        </w:rPr>
        <w:t xml:space="preserve"> «Будова клітини» (у 6-х, 9-х та 10-х класах). Дуже яскраво виглядають </w:t>
      </w:r>
      <w:proofErr w:type="spellStart"/>
      <w:r w:rsidR="002E110F" w:rsidRPr="002E110F">
        <w:rPr>
          <w:sz w:val="28"/>
          <w:szCs w:val="28"/>
        </w:rPr>
        <w:t>проєкти</w:t>
      </w:r>
      <w:proofErr w:type="spellEnd"/>
      <w:r w:rsidR="002E110F" w:rsidRPr="002E110F">
        <w:rPr>
          <w:sz w:val="28"/>
          <w:szCs w:val="28"/>
        </w:rPr>
        <w:t xml:space="preserve"> «Вирощування найвищої бобової рослини», «Будова сонячної системи», «Будова планети Земля» (5-ті класи, Природознавство), дослідження умов проростання насіння (2(6)-ті класи, Біологія рослин), хімічний склад клітини (моделі молекул) (5(9)-ті та 6(10)-ті класи), дитячі </w:t>
      </w:r>
      <w:proofErr w:type="spellStart"/>
      <w:r w:rsidR="002E110F" w:rsidRPr="002E110F">
        <w:rPr>
          <w:sz w:val="28"/>
          <w:szCs w:val="28"/>
        </w:rPr>
        <w:t>лепбуки</w:t>
      </w:r>
      <w:proofErr w:type="spellEnd"/>
      <w:r w:rsidR="002E110F" w:rsidRPr="002E110F">
        <w:rPr>
          <w:sz w:val="28"/>
          <w:szCs w:val="28"/>
        </w:rPr>
        <w:t xml:space="preserve"> з найбільш цікавих для учнів тем (1(5)-7(11)-ті класи)</w:t>
      </w:r>
      <w:r>
        <w:rPr>
          <w:sz w:val="28"/>
          <w:szCs w:val="28"/>
        </w:rPr>
        <w:t>.</w:t>
      </w:r>
      <w:r w:rsidR="002E110F" w:rsidRPr="002E110F">
        <w:rPr>
          <w:sz w:val="28"/>
          <w:szCs w:val="28"/>
        </w:rPr>
        <w:t xml:space="preserve"> Біологія тварин та Біологія людини має широкий простір для </w:t>
      </w:r>
      <w:proofErr w:type="spellStart"/>
      <w:r w:rsidR="002E110F" w:rsidRPr="002E110F">
        <w:rPr>
          <w:sz w:val="28"/>
          <w:szCs w:val="28"/>
        </w:rPr>
        <w:t>проєктів</w:t>
      </w:r>
      <w:proofErr w:type="spellEnd"/>
      <w:r w:rsidR="002E110F" w:rsidRPr="002E110F">
        <w:rPr>
          <w:sz w:val="28"/>
          <w:szCs w:val="28"/>
        </w:rPr>
        <w:t xml:space="preserve">, які діти із великим задоволенням роблять практично з кожної теми. Під керівництвом вчителя </w:t>
      </w:r>
      <w:r w:rsidR="002E110F" w:rsidRPr="002E110F">
        <w:rPr>
          <w:color w:val="050505"/>
          <w:sz w:val="28"/>
          <w:szCs w:val="28"/>
          <w:shd w:val="clear" w:color="auto" w:fill="FFFFFF"/>
        </w:rPr>
        <w:t>Кисл</w:t>
      </w:r>
      <w:r>
        <w:rPr>
          <w:color w:val="050505"/>
          <w:sz w:val="28"/>
          <w:szCs w:val="28"/>
          <w:shd w:val="clear" w:color="auto" w:fill="FFFFFF"/>
        </w:rPr>
        <w:t>ої</w:t>
      </w:r>
      <w:r w:rsidR="002E110F" w:rsidRPr="002E110F">
        <w:rPr>
          <w:color w:val="050505"/>
          <w:sz w:val="28"/>
          <w:szCs w:val="28"/>
          <w:shd w:val="clear" w:color="auto" w:fill="FFFFFF"/>
        </w:rPr>
        <w:t xml:space="preserve"> К.П. учениця 5(9)-Г класу </w:t>
      </w:r>
      <w:proofErr w:type="spellStart"/>
      <w:r w:rsidR="002E110F" w:rsidRPr="002E110F">
        <w:rPr>
          <w:color w:val="050505"/>
          <w:sz w:val="28"/>
          <w:szCs w:val="28"/>
          <w:shd w:val="clear" w:color="auto" w:fill="FFFFFF"/>
        </w:rPr>
        <w:t>ЄсеніяСметаніна</w:t>
      </w:r>
      <w:proofErr w:type="spellEnd"/>
      <w:r w:rsidR="002E110F" w:rsidRPr="002E110F">
        <w:rPr>
          <w:color w:val="050505"/>
          <w:sz w:val="28"/>
          <w:szCs w:val="28"/>
          <w:shd w:val="clear" w:color="auto" w:fill="FFFFFF"/>
        </w:rPr>
        <w:t xml:space="preserve"> підготувала роботу для участі у міському екологічному марафоні «Одна планета </w:t>
      </w:r>
      <w:r w:rsidR="002E110F" w:rsidRPr="002E110F">
        <w:rPr>
          <w:color w:val="000000"/>
          <w:sz w:val="28"/>
          <w:szCs w:val="28"/>
        </w:rPr>
        <w:t>–</w:t>
      </w:r>
      <w:r w:rsidR="002E110F" w:rsidRPr="002E110F">
        <w:rPr>
          <w:color w:val="050505"/>
          <w:sz w:val="28"/>
          <w:szCs w:val="28"/>
          <w:shd w:val="clear" w:color="auto" w:fill="FFFFFF"/>
        </w:rPr>
        <w:t xml:space="preserve"> одне майбутнє» та зайняла ІІІ місце. </w:t>
      </w:r>
      <w:r w:rsidR="002E110F" w:rsidRPr="002E110F">
        <w:rPr>
          <w:sz w:val="28"/>
          <w:szCs w:val="28"/>
        </w:rPr>
        <w:t xml:space="preserve">Практично з усіма </w:t>
      </w:r>
      <w:proofErr w:type="spellStart"/>
      <w:r w:rsidR="002E110F" w:rsidRPr="002E110F">
        <w:rPr>
          <w:sz w:val="28"/>
          <w:szCs w:val="28"/>
        </w:rPr>
        <w:t>проєктами</w:t>
      </w:r>
      <w:proofErr w:type="spellEnd"/>
      <w:r w:rsidR="002E110F" w:rsidRPr="002E110F">
        <w:rPr>
          <w:sz w:val="28"/>
          <w:szCs w:val="28"/>
        </w:rPr>
        <w:t>, які виконують учні гімназії можна ознайомитися на сторінці у Фейсбуці (https://www.facebook.com/groups/1623558610988847) та на сайті закладу освіти у розділі «</w:t>
      </w:r>
      <w:proofErr w:type="spellStart"/>
      <w:r w:rsidR="002E110F" w:rsidRPr="002E110F">
        <w:rPr>
          <w:sz w:val="28"/>
          <w:szCs w:val="28"/>
        </w:rPr>
        <w:t>Проєкти</w:t>
      </w:r>
      <w:proofErr w:type="spellEnd"/>
      <w:r w:rsidR="002E110F" w:rsidRPr="002E110F">
        <w:rPr>
          <w:sz w:val="28"/>
          <w:szCs w:val="28"/>
        </w:rPr>
        <w:t xml:space="preserve"> гімназії №1» (http://gimnazia. sumy.ua/</w:t>
      </w:r>
      <w:proofErr w:type="spellStart"/>
      <w:r w:rsidR="002E110F" w:rsidRPr="002E110F">
        <w:rPr>
          <w:sz w:val="28"/>
          <w:szCs w:val="28"/>
        </w:rPr>
        <w:t>category</w:t>
      </w:r>
      <w:proofErr w:type="spellEnd"/>
      <w:r w:rsidR="002E110F" w:rsidRPr="002E110F">
        <w:rPr>
          <w:sz w:val="28"/>
          <w:szCs w:val="28"/>
        </w:rPr>
        <w:t>/proekti-gimnazii-n1.html; https://ru.padlet.com/khomkate/ 83jpjksubsjxilhr).</w:t>
      </w:r>
    </w:p>
    <w:p w14:paraId="4DAB444D" w14:textId="77777777" w:rsidR="00B43AD3" w:rsidRPr="00B43AD3" w:rsidRDefault="00B43AD3" w:rsidP="00B43AD3">
      <w:pPr>
        <w:shd w:val="clear" w:color="auto" w:fill="FFFFFF"/>
        <w:ind w:firstLine="708"/>
        <w:jc w:val="both"/>
        <w:rPr>
          <w:sz w:val="28"/>
          <w:szCs w:val="28"/>
          <w:shd w:val="clear" w:color="auto" w:fill="FFFFFF"/>
          <w:lang w:eastAsia="uk-UA"/>
        </w:rPr>
      </w:pPr>
      <w:r w:rsidRPr="00B43AD3">
        <w:rPr>
          <w:sz w:val="28"/>
          <w:szCs w:val="28"/>
          <w:shd w:val="clear" w:color="auto" w:fill="FFFFFF"/>
          <w:lang w:eastAsia="uk-UA"/>
        </w:rPr>
        <w:t xml:space="preserve">Протягом 2021/2022 навчального року виховну роботу гімназії було організовано з урахуванням основних положень Конституції України  згідно з </w:t>
      </w:r>
      <w:r w:rsidRPr="00B43AD3">
        <w:rPr>
          <w:sz w:val="28"/>
          <w:szCs w:val="28"/>
          <w:shd w:val="clear" w:color="auto" w:fill="FFFFFF"/>
          <w:lang w:eastAsia="uk-UA"/>
        </w:rPr>
        <w:lastRenderedPageBreak/>
        <w:t xml:space="preserve">Законами  України «Про освіту», «Про </w:t>
      </w:r>
      <w:r w:rsidR="00F874E3">
        <w:rPr>
          <w:sz w:val="28"/>
          <w:szCs w:val="28"/>
          <w:shd w:val="clear" w:color="auto" w:fill="FFFFFF"/>
          <w:lang w:eastAsia="uk-UA"/>
        </w:rPr>
        <w:t xml:space="preserve">повну </w:t>
      </w:r>
      <w:r w:rsidRPr="00B43AD3">
        <w:rPr>
          <w:sz w:val="28"/>
          <w:szCs w:val="28"/>
          <w:shd w:val="clear" w:color="auto" w:fill="FFFFFF"/>
          <w:lang w:eastAsia="uk-UA"/>
        </w:rPr>
        <w:t xml:space="preserve">загальну середню освіту», «Про мови в Україні», «Про охорону дитинства», «Про попередження насильства в сім’ї», інформаційними матеріалами «Про деякі питання організації виховного процесу у 2021-2022 н. р. щодо формування у дітей та учнівської молоді ціннісних життєвих навичок, національно-патріотичного виховання, профілактики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(цькування), кримінальних правопорушень, уживання наркотичних і психотропних речовин, запобігання домашньому насильству, торгівлі людьми тощо» (Додаток до листа Міністерства освіти і науки України від 07.08.2018 №1/9-486).</w:t>
      </w:r>
    </w:p>
    <w:p w14:paraId="3E682C0B" w14:textId="3106EF80" w:rsidR="00B43AD3" w:rsidRPr="008313A9" w:rsidRDefault="00B43AD3" w:rsidP="008313A9">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Засадами державної політики у сфері освіти та принципами освітньої діяльності є єдність навчання, виховання та розвитку (ст. 6 Закону України «Про освіту»). Серед основних завдань гімназії з виховного напрямку – національне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соціальної зрілої творчої особистості, громадянина України і світу, підготовка гімназистів до свідомого вибору сфери життєдіяльності та підвищення відповідальності сім’ї за освіту і виховання дітей.</w:t>
      </w:r>
      <w:r w:rsidR="00A64AFC">
        <w:rPr>
          <w:sz w:val="28"/>
          <w:szCs w:val="28"/>
          <w:shd w:val="clear" w:color="auto" w:fill="FFFFFF"/>
          <w:lang w:eastAsia="uk-UA"/>
        </w:rPr>
        <w:t xml:space="preserve"> </w:t>
      </w:r>
      <w:r w:rsidRPr="00B43AD3">
        <w:rPr>
          <w:sz w:val="28"/>
          <w:szCs w:val="28"/>
          <w:shd w:val="clear" w:color="auto" w:fill="FFFFFF"/>
          <w:lang w:eastAsia="uk-UA"/>
        </w:rPr>
        <w:t>Працюючи над вирішенням виховної проблеми «</w:t>
      </w:r>
      <w:r w:rsidRPr="00B43AD3">
        <w:rPr>
          <w:rFonts w:eastAsiaTheme="minorHAnsi"/>
          <w:color w:val="000000"/>
          <w:sz w:val="28"/>
          <w:szCs w:val="28"/>
          <w:shd w:val="clear" w:color="auto" w:fill="FFFFFF"/>
          <w:lang w:eastAsia="en-US"/>
        </w:rPr>
        <w:t>Формування національної свідомості підростаючого покоління через посилення патріотичного характеру навчання та виховання. Створення в соціумі середовища комфортного та доброзичливого ставлення до дитини, підвищення вагомості виховної функції сім’ї та відродження сімейних цінностей</w:t>
      </w:r>
      <w:r w:rsidRPr="00B43AD3">
        <w:rPr>
          <w:rFonts w:eastAsia="Calibri"/>
          <w:color w:val="000000"/>
          <w:sz w:val="28"/>
          <w:szCs w:val="28"/>
          <w:lang w:eastAsia="en-US"/>
        </w:rPr>
        <w:t xml:space="preserve">» </w:t>
      </w:r>
      <w:r w:rsidRPr="00B43AD3">
        <w:rPr>
          <w:sz w:val="28"/>
          <w:szCs w:val="28"/>
          <w:shd w:val="clear" w:color="auto" w:fill="FFFFFF"/>
          <w:lang w:eastAsia="uk-UA"/>
        </w:rPr>
        <w:t>в рамках реалізації завдань виховної роботи гімназії була проведена певна робота.</w:t>
      </w:r>
    </w:p>
    <w:p w14:paraId="3D6E7551" w14:textId="721EBBF1"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Особлива робота в гімназії приділялась національно-патріотичному вихованню.</w:t>
      </w:r>
      <w:r w:rsidR="00A64AFC">
        <w:rPr>
          <w:sz w:val="28"/>
          <w:szCs w:val="28"/>
          <w:shd w:val="clear" w:color="auto" w:fill="FFFFFF"/>
          <w:lang w:eastAsia="uk-UA"/>
        </w:rPr>
        <w:t xml:space="preserve"> </w:t>
      </w:r>
      <w:r w:rsidRPr="00B43AD3">
        <w:rPr>
          <w:sz w:val="28"/>
          <w:szCs w:val="28"/>
          <w:shd w:val="clear" w:color="auto" w:fill="FFFFFF"/>
          <w:lang w:eastAsia="uk-UA"/>
        </w:rPr>
        <w:t xml:space="preserve">Стратегічні підходи до національно-патріотичного виховання дітей та молоді в системі освіти визначено Указом Президента України від 18.05.2019 № 286/219 «Про Стратегію національно-патріотичного виховання», </w:t>
      </w:r>
      <w:r w:rsidRPr="00B43AD3">
        <w:rPr>
          <w:sz w:val="28"/>
          <w:szCs w:val="28"/>
          <w:shd w:val="clear" w:color="auto" w:fill="FFFFFF"/>
          <w:lang w:val="ru-RU" w:eastAsia="uk-UA"/>
        </w:rPr>
        <w:t>П</w:t>
      </w:r>
      <w:proofErr w:type="spellStart"/>
      <w:r w:rsidRPr="00B43AD3">
        <w:rPr>
          <w:sz w:val="28"/>
          <w:szCs w:val="28"/>
          <w:shd w:val="clear" w:color="auto" w:fill="FFFFFF"/>
          <w:lang w:eastAsia="uk-UA"/>
        </w:rPr>
        <w:t>остановою</w:t>
      </w:r>
      <w:proofErr w:type="spellEnd"/>
      <w:r w:rsidRPr="00B43AD3">
        <w:rPr>
          <w:sz w:val="28"/>
          <w:szCs w:val="28"/>
          <w:shd w:val="clear" w:color="auto" w:fill="FFFFFF"/>
          <w:lang w:eastAsia="uk-UA"/>
        </w:rPr>
        <w:t xml:space="preserve"> Кабінету Міністрів України від 09.10.2020 № 932 «Про затвердження плану дій щодо реалізації Стратегії національно-патріотичного виховання на 2020-2025 роки» та від 30 червня 2921 р. № 673 «Державну цільову соціальну програму до національно-патріотичного виховання на період до 2025 року». Керуючись ст. 26, 59, 73 Закону України «Про місцеве самоврядування в Україні», з метою формування національної свідомості, активної, всебічно розвиненої, патріотично налаштованої української молоді.</w:t>
      </w:r>
    </w:p>
    <w:p w14:paraId="51977DAA"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Протягом 2021-2022 навчального року в гімназії бул</w:t>
      </w:r>
      <w:r>
        <w:rPr>
          <w:sz w:val="28"/>
          <w:szCs w:val="28"/>
          <w:shd w:val="clear" w:color="auto" w:fill="FFFFFF"/>
          <w:lang w:eastAsia="uk-UA"/>
        </w:rPr>
        <w:t>о</w:t>
      </w:r>
      <w:r w:rsidRPr="00B43AD3">
        <w:rPr>
          <w:sz w:val="28"/>
          <w:szCs w:val="28"/>
          <w:shd w:val="clear" w:color="auto" w:fill="FFFFFF"/>
          <w:lang w:eastAsia="uk-UA"/>
        </w:rPr>
        <w:t xml:space="preserve"> проведе</w:t>
      </w:r>
      <w:r>
        <w:rPr>
          <w:sz w:val="28"/>
          <w:szCs w:val="28"/>
          <w:shd w:val="clear" w:color="auto" w:fill="FFFFFF"/>
          <w:lang w:eastAsia="uk-UA"/>
        </w:rPr>
        <w:t>но ряд</w:t>
      </w:r>
      <w:r w:rsidRPr="00B43AD3">
        <w:rPr>
          <w:sz w:val="28"/>
          <w:szCs w:val="28"/>
          <w:shd w:val="clear" w:color="auto" w:fill="FFFFFF"/>
          <w:lang w:eastAsia="uk-UA"/>
        </w:rPr>
        <w:t xml:space="preserve"> виховн</w:t>
      </w:r>
      <w:r>
        <w:rPr>
          <w:sz w:val="28"/>
          <w:szCs w:val="28"/>
          <w:shd w:val="clear" w:color="auto" w:fill="FFFFFF"/>
          <w:lang w:eastAsia="uk-UA"/>
        </w:rPr>
        <w:t xml:space="preserve">их </w:t>
      </w:r>
      <w:r w:rsidRPr="00B43AD3">
        <w:rPr>
          <w:sz w:val="28"/>
          <w:szCs w:val="28"/>
          <w:shd w:val="clear" w:color="auto" w:fill="FFFFFF"/>
          <w:lang w:eastAsia="uk-UA"/>
        </w:rPr>
        <w:t>заход</w:t>
      </w:r>
      <w:r>
        <w:rPr>
          <w:sz w:val="28"/>
          <w:szCs w:val="28"/>
          <w:shd w:val="clear" w:color="auto" w:fill="FFFFFF"/>
          <w:lang w:eastAsia="uk-UA"/>
        </w:rPr>
        <w:t>ів</w:t>
      </w:r>
      <w:r w:rsidRPr="00B43AD3">
        <w:rPr>
          <w:sz w:val="28"/>
          <w:szCs w:val="28"/>
          <w:shd w:val="clear" w:color="auto" w:fill="FFFFFF"/>
          <w:lang w:eastAsia="uk-UA"/>
        </w:rPr>
        <w:t>.</w:t>
      </w:r>
    </w:p>
    <w:p w14:paraId="3BBCC969"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До </w:t>
      </w:r>
      <w:r w:rsidRPr="00B43AD3">
        <w:rPr>
          <w:sz w:val="28"/>
          <w:szCs w:val="28"/>
          <w:shd w:val="clear" w:color="auto" w:fill="FFFFFF"/>
          <w:lang w:val="ru-RU" w:eastAsia="uk-UA"/>
        </w:rPr>
        <w:t>Д</w:t>
      </w:r>
      <w:r w:rsidRPr="00B43AD3">
        <w:rPr>
          <w:sz w:val="28"/>
          <w:szCs w:val="28"/>
          <w:shd w:val="clear" w:color="auto" w:fill="FFFFFF"/>
          <w:lang w:eastAsia="uk-UA"/>
        </w:rPr>
        <w:t xml:space="preserve">ня захисника України: єдина година спілкування «Слава героям України», випуск газети «Свято </w:t>
      </w:r>
      <w:r>
        <w:rPr>
          <w:sz w:val="28"/>
          <w:szCs w:val="28"/>
          <w:shd w:val="clear" w:color="auto" w:fill="FFFFFF"/>
          <w:lang w:eastAsia="uk-UA"/>
        </w:rPr>
        <w:t>П</w:t>
      </w:r>
      <w:r w:rsidRPr="00B43AD3">
        <w:rPr>
          <w:sz w:val="28"/>
          <w:szCs w:val="28"/>
          <w:shd w:val="clear" w:color="auto" w:fill="FFFFFF"/>
          <w:lang w:eastAsia="uk-UA"/>
        </w:rPr>
        <w:t>окрови та Дня українського козацтва: історія та сучасність», конкурс малюнків «Дякую солдатам за мирне небо!».</w:t>
      </w:r>
    </w:p>
    <w:p w14:paraId="54879523"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Пройшли заходи до Дня Гідності та Соборності України: онлайн-конкурс читців патріотичних віршів до дня гідності та свободи серед учнів 1(5)-х класів, акція «Долон</w:t>
      </w:r>
      <w:r>
        <w:rPr>
          <w:sz w:val="28"/>
          <w:szCs w:val="28"/>
          <w:shd w:val="clear" w:color="auto" w:fill="FFFFFF"/>
          <w:lang w:eastAsia="uk-UA"/>
        </w:rPr>
        <w:t>і</w:t>
      </w:r>
      <w:r w:rsidRPr="00B43AD3">
        <w:rPr>
          <w:sz w:val="28"/>
          <w:szCs w:val="28"/>
          <w:shd w:val="clear" w:color="auto" w:fill="FFFFFF"/>
          <w:lang w:eastAsia="uk-UA"/>
        </w:rPr>
        <w:t xml:space="preserve"> єдності», конкурс плакатів «Україна – вільна країна» серед учнів 2(6)-7(11) класів, а також проведений музичний </w:t>
      </w:r>
      <w:proofErr w:type="spellStart"/>
      <w:r w:rsidRPr="00B43AD3">
        <w:rPr>
          <w:sz w:val="28"/>
          <w:szCs w:val="28"/>
          <w:shd w:val="clear" w:color="auto" w:fill="FFFFFF"/>
          <w:lang w:eastAsia="uk-UA"/>
        </w:rPr>
        <w:t>дивограй</w:t>
      </w:r>
      <w:proofErr w:type="spellEnd"/>
      <w:r w:rsidRPr="00B43AD3">
        <w:rPr>
          <w:sz w:val="28"/>
          <w:szCs w:val="28"/>
          <w:shd w:val="clear" w:color="auto" w:fill="FFFFFF"/>
          <w:lang w:eastAsia="uk-UA"/>
        </w:rPr>
        <w:t xml:space="preserve"> «Гідні бути українцями» та акція «Запалимо свічку за єдину Україну» з метою вшанування пам’яті загиблих за гідність та свободу в Україні.</w:t>
      </w:r>
    </w:p>
    <w:p w14:paraId="7071514E"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lastRenderedPageBreak/>
        <w:t xml:space="preserve">           Проведені до Дня українського добровольця наступні заходи: бесіди за темою «Немає більшої сили, ніж стійкість духу добровольця», тематичні </w:t>
      </w:r>
      <w:proofErr w:type="spellStart"/>
      <w:r w:rsidRPr="00B43AD3">
        <w:rPr>
          <w:sz w:val="28"/>
          <w:szCs w:val="28"/>
          <w:shd w:val="clear" w:color="auto" w:fill="FFFFFF"/>
          <w:lang w:eastAsia="uk-UA"/>
        </w:rPr>
        <w:t>уроки</w:t>
      </w:r>
      <w:proofErr w:type="spellEnd"/>
      <w:r w:rsidRPr="00B43AD3">
        <w:rPr>
          <w:sz w:val="28"/>
          <w:szCs w:val="28"/>
          <w:shd w:val="clear" w:color="auto" w:fill="FFFFFF"/>
          <w:lang w:eastAsia="uk-UA"/>
        </w:rPr>
        <w:t xml:space="preserve"> з історії «З вдячністю за світле майбутнє», учні 6(10)-х класів переглянули відеофільм «Добровольці».</w:t>
      </w:r>
    </w:p>
    <w:p w14:paraId="46490543"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Виховна робота в умовах воєнних дій проводилась в онлайн</w:t>
      </w:r>
      <w:r w:rsidR="001628E6">
        <w:rPr>
          <w:sz w:val="28"/>
          <w:szCs w:val="28"/>
          <w:shd w:val="clear" w:color="auto" w:fill="FFFFFF"/>
          <w:lang w:eastAsia="uk-UA"/>
        </w:rPr>
        <w:t>-</w:t>
      </w:r>
      <w:r w:rsidRPr="00B43AD3">
        <w:rPr>
          <w:sz w:val="28"/>
          <w:szCs w:val="28"/>
          <w:shd w:val="clear" w:color="auto" w:fill="FFFFFF"/>
          <w:lang w:eastAsia="uk-UA"/>
        </w:rPr>
        <w:t>форматі. Класні керівники, педагог</w:t>
      </w:r>
      <w:r w:rsidR="001628E6">
        <w:rPr>
          <w:sz w:val="28"/>
          <w:szCs w:val="28"/>
          <w:shd w:val="clear" w:color="auto" w:fill="FFFFFF"/>
          <w:lang w:eastAsia="uk-UA"/>
        </w:rPr>
        <w:t>-</w:t>
      </w:r>
      <w:r w:rsidRPr="00B43AD3">
        <w:rPr>
          <w:sz w:val="28"/>
          <w:szCs w:val="28"/>
          <w:shd w:val="clear" w:color="auto" w:fill="FFFFFF"/>
          <w:lang w:eastAsia="uk-UA"/>
        </w:rPr>
        <w:t xml:space="preserve">організатор  </w:t>
      </w:r>
      <w:r w:rsidRPr="00B43AD3">
        <w:rPr>
          <w:sz w:val="28"/>
          <w:szCs w:val="28"/>
          <w:shd w:val="clear" w:color="auto" w:fill="FFFFFF"/>
          <w:lang w:val="ru-RU" w:eastAsia="uk-UA"/>
        </w:rPr>
        <w:t>у</w:t>
      </w:r>
      <w:r w:rsidRPr="00B43AD3">
        <w:rPr>
          <w:sz w:val="28"/>
          <w:szCs w:val="28"/>
          <w:shd w:val="clear" w:color="auto" w:fill="FFFFFF"/>
          <w:lang w:eastAsia="uk-UA"/>
        </w:rPr>
        <w:t xml:space="preserve">мережі </w:t>
      </w:r>
      <w:r w:rsidRPr="00B43AD3">
        <w:rPr>
          <w:sz w:val="28"/>
          <w:szCs w:val="28"/>
          <w:shd w:val="clear" w:color="auto" w:fill="FFFFFF"/>
          <w:lang w:val="en-US" w:eastAsia="uk-UA"/>
        </w:rPr>
        <w:t>FB</w:t>
      </w:r>
      <w:r w:rsidRPr="00B43AD3">
        <w:rPr>
          <w:sz w:val="28"/>
          <w:szCs w:val="28"/>
          <w:shd w:val="clear" w:color="auto" w:fill="FFFFFF"/>
          <w:lang w:eastAsia="uk-UA"/>
        </w:rPr>
        <w:t>висвітлювали заходи</w:t>
      </w:r>
      <w:r w:rsidR="001628E6">
        <w:rPr>
          <w:sz w:val="28"/>
          <w:szCs w:val="28"/>
          <w:shd w:val="clear" w:color="auto" w:fill="FFFFFF"/>
          <w:lang w:eastAsia="uk-UA"/>
        </w:rPr>
        <w:t>-</w:t>
      </w:r>
      <w:r w:rsidRPr="00B43AD3">
        <w:rPr>
          <w:sz w:val="28"/>
          <w:szCs w:val="28"/>
          <w:shd w:val="clear" w:color="auto" w:fill="FFFFFF"/>
          <w:lang w:eastAsia="uk-UA"/>
        </w:rPr>
        <w:t>марафони до Дня вишиванки, Д</w:t>
      </w:r>
      <w:r w:rsidRPr="00B43AD3">
        <w:rPr>
          <w:sz w:val="28"/>
          <w:szCs w:val="28"/>
          <w:shd w:val="clear" w:color="auto" w:fill="FFFFFF"/>
          <w:lang w:val="ru-RU" w:eastAsia="uk-UA"/>
        </w:rPr>
        <w:t>н</w:t>
      </w:r>
      <w:r w:rsidRPr="00B43AD3">
        <w:rPr>
          <w:sz w:val="28"/>
          <w:szCs w:val="28"/>
          <w:shd w:val="clear" w:color="auto" w:fill="FFFFFF"/>
          <w:lang w:eastAsia="uk-UA"/>
        </w:rPr>
        <w:t xml:space="preserve">я сім’ї, Дня захисту дітей. Відбулося привітання з Днем пам’яті та примирення та Днем перемоги у другій світовій війні, пройшли </w:t>
      </w:r>
      <w:proofErr w:type="spellStart"/>
      <w:r w:rsidRPr="00B43AD3">
        <w:rPr>
          <w:sz w:val="28"/>
          <w:szCs w:val="28"/>
          <w:shd w:val="clear" w:color="auto" w:fill="FFFFFF"/>
          <w:lang w:eastAsia="uk-UA"/>
        </w:rPr>
        <w:t>уроки</w:t>
      </w:r>
      <w:proofErr w:type="spellEnd"/>
      <w:r w:rsidRPr="00B43AD3">
        <w:rPr>
          <w:sz w:val="28"/>
          <w:szCs w:val="28"/>
          <w:shd w:val="clear" w:color="auto" w:fill="FFFFFF"/>
          <w:lang w:eastAsia="uk-UA"/>
        </w:rPr>
        <w:t xml:space="preserve"> історії України в 6(10)-х класах «Масові репресії в нашому краї».</w:t>
      </w:r>
    </w:p>
    <w:p w14:paraId="7A5BB2C7" w14:textId="77777777" w:rsidR="00B43AD3" w:rsidRPr="00B43AD3" w:rsidRDefault="001628E6" w:rsidP="00B43AD3">
      <w:pPr>
        <w:shd w:val="clear" w:color="auto" w:fill="FFFFFF"/>
        <w:jc w:val="both"/>
        <w:rPr>
          <w:sz w:val="28"/>
          <w:szCs w:val="28"/>
          <w:shd w:val="clear" w:color="auto" w:fill="FFFFFF"/>
          <w:lang w:eastAsia="uk-UA"/>
        </w:rPr>
      </w:pPr>
      <w:r>
        <w:rPr>
          <w:sz w:val="28"/>
          <w:szCs w:val="28"/>
          <w:shd w:val="clear" w:color="auto" w:fill="FFFFFF"/>
          <w:lang w:eastAsia="uk-UA"/>
        </w:rPr>
        <w:tab/>
      </w:r>
      <w:r w:rsidR="00B43AD3" w:rsidRPr="00B43AD3">
        <w:rPr>
          <w:sz w:val="28"/>
          <w:szCs w:val="28"/>
          <w:shd w:val="clear" w:color="auto" w:fill="FFFFFF"/>
          <w:lang w:eastAsia="uk-UA"/>
        </w:rPr>
        <w:t xml:space="preserve">До Дня Небесної сотні пройшли тематичні </w:t>
      </w:r>
      <w:proofErr w:type="spellStart"/>
      <w:r w:rsidR="00B43AD3" w:rsidRPr="00B43AD3">
        <w:rPr>
          <w:sz w:val="28"/>
          <w:szCs w:val="28"/>
          <w:shd w:val="clear" w:color="auto" w:fill="FFFFFF"/>
          <w:lang w:eastAsia="uk-UA"/>
        </w:rPr>
        <w:t>уроки</w:t>
      </w:r>
      <w:proofErr w:type="spellEnd"/>
      <w:r w:rsidR="00B43AD3" w:rsidRPr="00B43AD3">
        <w:rPr>
          <w:sz w:val="28"/>
          <w:szCs w:val="28"/>
          <w:shd w:val="clear" w:color="auto" w:fill="FFFFFF"/>
          <w:lang w:eastAsia="uk-UA"/>
        </w:rPr>
        <w:t xml:space="preserve"> пам’яті «Герої сьогодення», круглий стіл за участю учнів старших класів «За що ми заплатили кров’ю», перегляд документальних фільмів з обговоренням, присвячених подвигу Героїв Небесної Сотні, гімназійна акція «Небесна Сотня – Герої сьогодення».</w:t>
      </w:r>
    </w:p>
    <w:p w14:paraId="2AE67B86"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До Дня Соборності України: флешмоб «Україна – єдина соборна держава», урок-квест «Соборна Україна», </w:t>
      </w:r>
      <w:proofErr w:type="spellStart"/>
      <w:r w:rsidRPr="00B43AD3">
        <w:rPr>
          <w:sz w:val="28"/>
          <w:szCs w:val="28"/>
          <w:shd w:val="clear" w:color="auto" w:fill="FFFFFF"/>
          <w:lang w:eastAsia="uk-UA"/>
        </w:rPr>
        <w:t>загальногімназійна</w:t>
      </w:r>
      <w:proofErr w:type="spellEnd"/>
      <w:r w:rsidRPr="00B43AD3">
        <w:rPr>
          <w:sz w:val="28"/>
          <w:szCs w:val="28"/>
          <w:shd w:val="clear" w:color="auto" w:fill="FFFFFF"/>
          <w:lang w:eastAsia="uk-UA"/>
        </w:rPr>
        <w:t xml:space="preserve"> акція «Соборна мати Україна – одна на всіх, як оберіг», перегляд фільму «Свято Злуки. Політика пам’яті» учнями 7(11)-го </w:t>
      </w:r>
      <w:proofErr w:type="spellStart"/>
      <w:r w:rsidRPr="00B43AD3">
        <w:rPr>
          <w:sz w:val="28"/>
          <w:szCs w:val="28"/>
          <w:shd w:val="clear" w:color="auto" w:fill="FFFFFF"/>
          <w:lang w:eastAsia="uk-UA"/>
        </w:rPr>
        <w:t>класубуло</w:t>
      </w:r>
      <w:proofErr w:type="spellEnd"/>
      <w:r w:rsidRPr="00B43AD3">
        <w:rPr>
          <w:sz w:val="28"/>
          <w:szCs w:val="28"/>
          <w:shd w:val="clear" w:color="auto" w:fill="FFFFFF"/>
          <w:lang w:eastAsia="uk-UA"/>
        </w:rPr>
        <w:t xml:space="preserve"> створено </w:t>
      </w:r>
      <w:proofErr w:type="spellStart"/>
      <w:r w:rsidRPr="00B43AD3">
        <w:rPr>
          <w:sz w:val="28"/>
          <w:szCs w:val="28"/>
          <w:shd w:val="clear" w:color="auto" w:fill="FFFFFF"/>
          <w:lang w:eastAsia="uk-UA"/>
        </w:rPr>
        <w:t>фотозону</w:t>
      </w:r>
      <w:proofErr w:type="spellEnd"/>
      <w:r w:rsidRPr="00B43AD3">
        <w:rPr>
          <w:sz w:val="28"/>
          <w:szCs w:val="28"/>
          <w:shd w:val="clear" w:color="auto" w:fill="FFFFFF"/>
          <w:lang w:eastAsia="uk-UA"/>
        </w:rPr>
        <w:t xml:space="preserve"> «Я люблю Україну».</w:t>
      </w:r>
    </w:p>
    <w:p w14:paraId="671D87A3"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До Дня вшанування учасників ліквідації аварії на Чорнобильській АЕС проведені: онлайн відео-спогад «Чорнобильський набат», відео-презентація «Дзвони Чорнобиля», єдиний тематичний онлайн-урок «Мій біль – Чорнобиль», перегляд фільму «Метелики» з обговоренням.</w:t>
      </w:r>
    </w:p>
    <w:p w14:paraId="72E96EC0" w14:textId="77777777" w:rsidR="00B43AD3" w:rsidRPr="00B43AD3" w:rsidRDefault="00B43AD3" w:rsidP="00B43AD3">
      <w:pPr>
        <w:shd w:val="clear" w:color="auto" w:fill="FFFFFF"/>
        <w:tabs>
          <w:tab w:val="left" w:pos="-180"/>
        </w:tabs>
        <w:ind w:firstLine="510"/>
        <w:jc w:val="both"/>
        <w:rPr>
          <w:sz w:val="28"/>
          <w:szCs w:val="28"/>
          <w:lang w:eastAsia="en-US"/>
        </w:rPr>
      </w:pPr>
      <w:r w:rsidRPr="00B43AD3">
        <w:rPr>
          <w:sz w:val="28"/>
          <w:szCs w:val="28"/>
          <w:shd w:val="clear" w:color="auto" w:fill="FFFFFF"/>
          <w:lang w:eastAsia="uk-UA"/>
        </w:rPr>
        <w:t xml:space="preserve">До Дня пам’яті та примирення і 77-ї річниці перемоги над нацистами у Другій світовій війні учні гімназії долучились до онлайн-марафону «Квіти пам’яті», у режимі онлайн пройшла єдина виховна година «А мак цвіте», «Пам’ять єднає покоління», «Ніхто не забутий, ніщо не забуте», «Україна у Другій світовій війні». Пройшли онлайн-заходи до Дня Європи: </w:t>
      </w:r>
      <w:proofErr w:type="spellStart"/>
      <w:r w:rsidRPr="00B43AD3">
        <w:rPr>
          <w:sz w:val="28"/>
          <w:szCs w:val="28"/>
          <w:shd w:val="clear" w:color="auto" w:fill="FFFFFF"/>
          <w:lang w:eastAsia="uk-UA"/>
        </w:rPr>
        <w:t>віртуальніподорожікраїнамиЄвропи</w:t>
      </w:r>
      <w:proofErr w:type="spellEnd"/>
      <w:r w:rsidRPr="00B43AD3">
        <w:rPr>
          <w:sz w:val="28"/>
          <w:szCs w:val="28"/>
          <w:shd w:val="clear" w:color="auto" w:fill="FFFFFF"/>
          <w:lang w:eastAsia="uk-UA"/>
        </w:rPr>
        <w:t>».</w:t>
      </w:r>
      <w:r w:rsidRPr="00B43AD3">
        <w:rPr>
          <w:rFonts w:eastAsia="Symbol"/>
          <w:sz w:val="28"/>
          <w:szCs w:val="28"/>
          <w:shd w:val="clear" w:color="auto" w:fill="FFFFFF"/>
          <w:lang w:eastAsia="en-US"/>
        </w:rPr>
        <w:t xml:space="preserve">На </w:t>
      </w:r>
      <w:r w:rsidRPr="00B43AD3">
        <w:rPr>
          <w:sz w:val="28"/>
          <w:szCs w:val="28"/>
          <w:shd w:val="clear" w:color="auto" w:fill="FFFFFF"/>
          <w:lang w:eastAsia="en-US"/>
        </w:rPr>
        <w:t xml:space="preserve">вивчення європейських цінностей та виховання лідерських якостей учнів, а також поглиблення знань про Європу, європейську інтеграцію країн, історію, географію, культуру, мистецтво, науку була спрямована робота </w:t>
      </w:r>
      <w:proofErr w:type="spellStart"/>
      <w:r w:rsidRPr="00B43AD3">
        <w:rPr>
          <w:sz w:val="28"/>
          <w:szCs w:val="28"/>
          <w:shd w:val="clear" w:color="auto" w:fill="FFFFFF"/>
          <w:lang w:eastAsia="en-US"/>
        </w:rPr>
        <w:t>Євроклубу</w:t>
      </w:r>
      <w:proofErr w:type="spellEnd"/>
      <w:r w:rsidRPr="00B43AD3">
        <w:rPr>
          <w:sz w:val="28"/>
          <w:szCs w:val="28"/>
          <w:shd w:val="clear" w:color="auto" w:fill="FFFFFF"/>
          <w:lang w:eastAsia="en-US"/>
        </w:rPr>
        <w:t xml:space="preserve"> «</w:t>
      </w:r>
      <w:proofErr w:type="spellStart"/>
      <w:r w:rsidRPr="00B43AD3">
        <w:rPr>
          <w:sz w:val="28"/>
          <w:szCs w:val="28"/>
          <w:shd w:val="clear" w:color="auto" w:fill="FFFFFF"/>
          <w:lang w:val="en-US" w:eastAsia="en-US"/>
        </w:rPr>
        <w:t>Evrostars</w:t>
      </w:r>
      <w:proofErr w:type="spellEnd"/>
      <w:r w:rsidRPr="00B43AD3">
        <w:rPr>
          <w:sz w:val="28"/>
          <w:szCs w:val="28"/>
          <w:shd w:val="clear" w:color="auto" w:fill="FFFFFF"/>
          <w:lang w:eastAsia="en-US"/>
        </w:rPr>
        <w:t>».</w:t>
      </w:r>
      <w:r w:rsidRPr="00B43AD3">
        <w:rPr>
          <w:rFonts w:eastAsia="Symbol"/>
          <w:sz w:val="28"/>
          <w:szCs w:val="28"/>
          <w:shd w:val="clear" w:color="auto" w:fill="FFFFFF"/>
          <w:lang w:eastAsia="en-US"/>
        </w:rPr>
        <w:t xml:space="preserve"> У 2021/2022 навчальному році були проведені заходи:</w:t>
      </w:r>
    </w:p>
    <w:p w14:paraId="004AA33B" w14:textId="77777777" w:rsidR="00B43AD3" w:rsidRPr="00B43AD3" w:rsidRDefault="00B43AD3" w:rsidP="00B43AD3">
      <w:pPr>
        <w:shd w:val="clear" w:color="auto" w:fill="FFFFFF"/>
        <w:tabs>
          <w:tab w:val="left" w:pos="-180"/>
        </w:tabs>
        <w:ind w:firstLine="510"/>
        <w:jc w:val="both"/>
        <w:rPr>
          <w:rFonts w:eastAsia="Symbol"/>
          <w:sz w:val="28"/>
          <w:szCs w:val="28"/>
          <w:shd w:val="clear" w:color="auto" w:fill="FFFFFF"/>
          <w:lang w:eastAsia="en-US"/>
        </w:rPr>
      </w:pPr>
      <w:r w:rsidRPr="00B43AD3">
        <w:rPr>
          <w:sz w:val="28"/>
          <w:szCs w:val="28"/>
          <w:lang w:eastAsia="en-US"/>
        </w:rPr>
        <w:t xml:space="preserve">- </w:t>
      </w:r>
      <w:r w:rsidRPr="00B43AD3">
        <w:rPr>
          <w:rFonts w:eastAsia="Symbol"/>
          <w:sz w:val="28"/>
          <w:szCs w:val="28"/>
          <w:shd w:val="clear" w:color="auto" w:fill="FFFFFF"/>
          <w:lang w:eastAsia="en-US"/>
        </w:rPr>
        <w:t xml:space="preserve">розширене засідання </w:t>
      </w:r>
      <w:proofErr w:type="spellStart"/>
      <w:r w:rsidRPr="00B43AD3">
        <w:rPr>
          <w:rFonts w:eastAsia="Symbol"/>
          <w:sz w:val="28"/>
          <w:szCs w:val="28"/>
          <w:shd w:val="clear" w:color="auto" w:fill="FFFFFF"/>
          <w:lang w:eastAsia="en-US"/>
        </w:rPr>
        <w:t>Євроклубу</w:t>
      </w:r>
      <w:proofErr w:type="spellEnd"/>
      <w:r w:rsidRPr="00B43AD3">
        <w:rPr>
          <w:rFonts w:eastAsia="Symbol"/>
          <w:sz w:val="28"/>
          <w:szCs w:val="28"/>
          <w:shd w:val="clear" w:color="auto" w:fill="FFFFFF"/>
          <w:lang w:eastAsia="en-US"/>
        </w:rPr>
        <w:t xml:space="preserve"> з теми «Що значить бути європейцем»;</w:t>
      </w:r>
    </w:p>
    <w:p w14:paraId="4A64BC11" w14:textId="77777777" w:rsidR="00B43AD3" w:rsidRPr="00B43AD3" w:rsidRDefault="00B43AD3" w:rsidP="00B43AD3">
      <w:pPr>
        <w:shd w:val="clear" w:color="auto" w:fill="FFFFFF"/>
        <w:tabs>
          <w:tab w:val="left" w:pos="-180"/>
        </w:tabs>
        <w:ind w:firstLine="510"/>
        <w:jc w:val="both"/>
        <w:rPr>
          <w:rFonts w:eastAsia="Symbol"/>
          <w:sz w:val="28"/>
          <w:szCs w:val="28"/>
          <w:shd w:val="clear" w:color="auto" w:fill="FFFFFF"/>
          <w:lang w:eastAsia="en-US"/>
        </w:rPr>
      </w:pPr>
      <w:r w:rsidRPr="00B43AD3">
        <w:rPr>
          <w:rFonts w:eastAsia="Symbol"/>
          <w:sz w:val="28"/>
          <w:szCs w:val="28"/>
          <w:shd w:val="clear" w:color="auto" w:fill="FFFFFF"/>
          <w:lang w:eastAsia="en-US"/>
        </w:rPr>
        <w:t xml:space="preserve">- розширене засідання </w:t>
      </w:r>
      <w:proofErr w:type="spellStart"/>
      <w:r w:rsidRPr="00B43AD3">
        <w:rPr>
          <w:rFonts w:eastAsia="Symbol"/>
          <w:sz w:val="28"/>
          <w:szCs w:val="28"/>
          <w:shd w:val="clear" w:color="auto" w:fill="FFFFFF"/>
          <w:lang w:eastAsia="en-US"/>
        </w:rPr>
        <w:t>Євроклубу</w:t>
      </w:r>
      <w:proofErr w:type="spellEnd"/>
      <w:r w:rsidRPr="00B43AD3">
        <w:rPr>
          <w:rFonts w:eastAsia="Symbol"/>
          <w:sz w:val="28"/>
          <w:szCs w:val="28"/>
          <w:shd w:val="clear" w:color="auto" w:fill="FFFFFF"/>
          <w:lang w:eastAsia="en-US"/>
        </w:rPr>
        <w:t xml:space="preserve"> з теми «Європейські столиці»;</w:t>
      </w:r>
    </w:p>
    <w:p w14:paraId="158FA368" w14:textId="77777777" w:rsidR="00B43AD3" w:rsidRPr="00B43AD3" w:rsidRDefault="00B43AD3" w:rsidP="00B43AD3">
      <w:pPr>
        <w:shd w:val="clear" w:color="auto" w:fill="FFFFFF"/>
        <w:tabs>
          <w:tab w:val="left" w:pos="-180"/>
        </w:tabs>
        <w:ind w:firstLine="510"/>
        <w:jc w:val="both"/>
        <w:rPr>
          <w:rFonts w:eastAsia="Symbol"/>
          <w:sz w:val="28"/>
          <w:szCs w:val="28"/>
          <w:shd w:val="clear" w:color="auto" w:fill="FFFFFF"/>
          <w:lang w:eastAsia="en-US"/>
        </w:rPr>
      </w:pPr>
      <w:r w:rsidRPr="00B43AD3">
        <w:rPr>
          <w:rFonts w:eastAsia="Symbol"/>
          <w:sz w:val="28"/>
          <w:szCs w:val="28"/>
          <w:shd w:val="clear" w:color="auto" w:fill="FFFFFF"/>
          <w:lang w:eastAsia="en-US"/>
        </w:rPr>
        <w:t xml:space="preserve">- засідання </w:t>
      </w:r>
      <w:proofErr w:type="spellStart"/>
      <w:r w:rsidRPr="00B43AD3">
        <w:rPr>
          <w:rFonts w:eastAsia="Symbol"/>
          <w:sz w:val="28"/>
          <w:szCs w:val="28"/>
          <w:shd w:val="clear" w:color="auto" w:fill="FFFFFF"/>
          <w:lang w:eastAsia="en-US"/>
        </w:rPr>
        <w:t>Євроклубу</w:t>
      </w:r>
      <w:proofErr w:type="spellEnd"/>
      <w:r w:rsidRPr="00B43AD3">
        <w:rPr>
          <w:rFonts w:eastAsia="Symbol"/>
          <w:sz w:val="28"/>
          <w:szCs w:val="28"/>
          <w:shd w:val="clear" w:color="auto" w:fill="FFFFFF"/>
          <w:lang w:eastAsia="en-US"/>
        </w:rPr>
        <w:t xml:space="preserve"> до Дня Святого Валентина «Скажи про кохання різними мовами»;</w:t>
      </w:r>
    </w:p>
    <w:p w14:paraId="427C9CBB" w14:textId="77777777" w:rsidR="00B43AD3" w:rsidRPr="00B43AD3" w:rsidRDefault="00B43AD3" w:rsidP="00B43AD3">
      <w:pPr>
        <w:shd w:val="clear" w:color="auto" w:fill="FFFFFF"/>
        <w:tabs>
          <w:tab w:val="left" w:pos="-180"/>
        </w:tabs>
        <w:ind w:firstLine="510"/>
        <w:jc w:val="both"/>
        <w:rPr>
          <w:rFonts w:eastAsia="Symbol"/>
          <w:sz w:val="28"/>
          <w:szCs w:val="28"/>
          <w:shd w:val="clear" w:color="auto" w:fill="FFFFFF"/>
          <w:lang w:eastAsia="en-US"/>
        </w:rPr>
      </w:pPr>
      <w:r w:rsidRPr="00B43AD3">
        <w:rPr>
          <w:rFonts w:eastAsia="Symbol"/>
          <w:sz w:val="28"/>
          <w:szCs w:val="28"/>
          <w:shd w:val="clear" w:color="auto" w:fill="FFFFFF"/>
          <w:lang w:eastAsia="en-US"/>
        </w:rPr>
        <w:t>- розширене онлайн</w:t>
      </w:r>
      <w:r w:rsidR="001628E6">
        <w:rPr>
          <w:rFonts w:eastAsia="Symbol"/>
          <w:sz w:val="28"/>
          <w:szCs w:val="28"/>
          <w:shd w:val="clear" w:color="auto" w:fill="FFFFFF"/>
          <w:lang w:eastAsia="en-US"/>
        </w:rPr>
        <w:t>-</w:t>
      </w:r>
      <w:r w:rsidRPr="00B43AD3">
        <w:rPr>
          <w:rFonts w:eastAsia="Symbol"/>
          <w:sz w:val="28"/>
          <w:szCs w:val="28"/>
          <w:shd w:val="clear" w:color="auto" w:fill="FFFFFF"/>
          <w:lang w:eastAsia="en-US"/>
        </w:rPr>
        <w:t xml:space="preserve">засідання </w:t>
      </w:r>
      <w:proofErr w:type="spellStart"/>
      <w:r w:rsidRPr="00B43AD3">
        <w:rPr>
          <w:rFonts w:eastAsia="Symbol"/>
          <w:sz w:val="28"/>
          <w:szCs w:val="28"/>
          <w:shd w:val="clear" w:color="auto" w:fill="FFFFFF"/>
          <w:lang w:eastAsia="en-US"/>
        </w:rPr>
        <w:t>Євроклубу</w:t>
      </w:r>
      <w:proofErr w:type="spellEnd"/>
      <w:r w:rsidRPr="00B43AD3">
        <w:rPr>
          <w:rFonts w:eastAsia="Symbol"/>
          <w:sz w:val="28"/>
          <w:szCs w:val="28"/>
          <w:shd w:val="clear" w:color="auto" w:fill="FFFFFF"/>
          <w:lang w:eastAsia="en-US"/>
        </w:rPr>
        <w:t xml:space="preserve"> до Дня Гідності та Свободи;</w:t>
      </w:r>
    </w:p>
    <w:p w14:paraId="41958481" w14:textId="77777777" w:rsidR="00B43AD3" w:rsidRPr="00B43AD3" w:rsidRDefault="00B43AD3" w:rsidP="00B43AD3">
      <w:pPr>
        <w:shd w:val="clear" w:color="auto" w:fill="FFFFFF"/>
        <w:tabs>
          <w:tab w:val="left" w:pos="-180"/>
        </w:tabs>
        <w:ind w:firstLine="510"/>
        <w:jc w:val="both"/>
        <w:rPr>
          <w:rFonts w:eastAsia="Symbol"/>
          <w:sz w:val="28"/>
          <w:szCs w:val="28"/>
          <w:shd w:val="clear" w:color="auto" w:fill="FFFFFF"/>
          <w:lang w:eastAsia="en-US"/>
        </w:rPr>
      </w:pPr>
      <w:r w:rsidRPr="00B43AD3">
        <w:rPr>
          <w:rFonts w:eastAsia="Symbol"/>
          <w:sz w:val="28"/>
          <w:szCs w:val="28"/>
          <w:shd w:val="clear" w:color="auto" w:fill="FFFFFF"/>
          <w:lang w:eastAsia="en-US"/>
        </w:rPr>
        <w:t>- гра «Європейський калейдоскоп».</w:t>
      </w:r>
    </w:p>
    <w:p w14:paraId="20092926" w14:textId="77777777" w:rsidR="00B43AD3" w:rsidRPr="00B43AD3" w:rsidRDefault="00B43AD3" w:rsidP="001628E6">
      <w:pPr>
        <w:shd w:val="clear" w:color="auto" w:fill="FFFFFF"/>
        <w:ind w:firstLine="510"/>
        <w:jc w:val="both"/>
        <w:rPr>
          <w:rFonts w:eastAsiaTheme="minorHAnsi"/>
          <w:sz w:val="28"/>
          <w:szCs w:val="28"/>
          <w:lang w:eastAsia="en-US"/>
        </w:rPr>
      </w:pPr>
      <w:r w:rsidRPr="00B43AD3">
        <w:rPr>
          <w:rFonts w:eastAsiaTheme="minorHAnsi"/>
          <w:color w:val="262626"/>
          <w:sz w:val="28"/>
          <w:szCs w:val="22"/>
          <w:lang w:eastAsia="en-US"/>
        </w:rPr>
        <w:t xml:space="preserve">21 травня в Україні відзначається День Європи. Враховуючи знаковість цьогорічних подій та безпрецедентну підтримку України </w:t>
      </w:r>
      <w:proofErr w:type="spellStart"/>
      <w:r w:rsidRPr="00B43AD3">
        <w:rPr>
          <w:rFonts w:eastAsiaTheme="minorHAnsi"/>
          <w:color w:val="262626"/>
          <w:sz w:val="28"/>
          <w:szCs w:val="22"/>
          <w:lang w:eastAsia="en-US"/>
        </w:rPr>
        <w:t>европейськими</w:t>
      </w:r>
      <w:proofErr w:type="spellEnd"/>
      <w:r w:rsidRPr="00B43AD3">
        <w:rPr>
          <w:rFonts w:eastAsiaTheme="minorHAnsi"/>
          <w:color w:val="262626"/>
          <w:sz w:val="28"/>
          <w:szCs w:val="22"/>
          <w:lang w:eastAsia="en-US"/>
        </w:rPr>
        <w:t xml:space="preserve"> країнами,  учні гімназії долучилися до цієї події. Були проведені онлайн-конкурси малюнків та віршів.  Учнями, які перебувають наразі в країнах Європи  на чолі з керівником </w:t>
      </w:r>
      <w:proofErr w:type="spellStart"/>
      <w:r w:rsidRPr="00B43AD3">
        <w:rPr>
          <w:rFonts w:eastAsiaTheme="minorHAnsi"/>
          <w:color w:val="262626"/>
          <w:sz w:val="28"/>
          <w:szCs w:val="22"/>
          <w:lang w:eastAsia="en-US"/>
        </w:rPr>
        <w:t>Євроклубу</w:t>
      </w:r>
      <w:proofErr w:type="spellEnd"/>
      <w:r w:rsidRPr="00B43AD3">
        <w:rPr>
          <w:rFonts w:eastAsiaTheme="minorHAnsi"/>
          <w:color w:val="262626"/>
          <w:sz w:val="28"/>
          <w:szCs w:val="22"/>
          <w:lang w:eastAsia="en-US"/>
        </w:rPr>
        <w:t xml:space="preserve"> долучилися до міського флешмобу на тему «Дякую, Європо!» за підтримку України. Гімназисти зняли  відеоролик з країни, в якій перебувають, із прапором цієї країни та прапором України та словами </w:t>
      </w:r>
      <w:r w:rsidRPr="00B43AD3">
        <w:rPr>
          <w:rFonts w:eastAsiaTheme="minorHAnsi"/>
          <w:color w:val="262626"/>
          <w:sz w:val="28"/>
          <w:szCs w:val="22"/>
          <w:lang w:eastAsia="en-US"/>
        </w:rPr>
        <w:lastRenderedPageBreak/>
        <w:t xml:space="preserve">вдячності європейцям за підтримку, за прихисток, за тепло і турботу для українців. Матеріали були змонтовані з колективами інших освітніх закладів міста і виставлені на сайт </w:t>
      </w:r>
      <w:r w:rsidRPr="00B43AD3">
        <w:rPr>
          <w:rFonts w:eastAsiaTheme="minorHAnsi"/>
          <w:color w:val="262626"/>
          <w:sz w:val="28"/>
          <w:szCs w:val="22"/>
          <w:lang w:val="en-US" w:eastAsia="en-US"/>
        </w:rPr>
        <w:t>C</w:t>
      </w:r>
      <w:proofErr w:type="spellStart"/>
      <w:r w:rsidRPr="00B43AD3">
        <w:rPr>
          <w:rFonts w:eastAsiaTheme="minorHAnsi"/>
          <w:color w:val="262626"/>
          <w:sz w:val="28"/>
          <w:szCs w:val="22"/>
          <w:lang w:eastAsia="en-US"/>
        </w:rPr>
        <w:t>умської</w:t>
      </w:r>
      <w:proofErr w:type="spellEnd"/>
      <w:r w:rsidRPr="00B43AD3">
        <w:rPr>
          <w:rFonts w:eastAsiaTheme="minorHAnsi"/>
          <w:color w:val="262626"/>
          <w:sz w:val="28"/>
          <w:szCs w:val="22"/>
          <w:lang w:eastAsia="en-US"/>
        </w:rPr>
        <w:t xml:space="preserve"> </w:t>
      </w:r>
      <w:proofErr w:type="spellStart"/>
      <w:r w:rsidRPr="00B43AD3">
        <w:rPr>
          <w:rFonts w:eastAsiaTheme="minorHAnsi"/>
          <w:color w:val="262626"/>
          <w:sz w:val="28"/>
          <w:szCs w:val="22"/>
          <w:lang w:eastAsia="en-US"/>
        </w:rPr>
        <w:t>міськоїради</w:t>
      </w:r>
      <w:proofErr w:type="spellEnd"/>
      <w:r w:rsidRPr="00B43AD3">
        <w:rPr>
          <w:rFonts w:eastAsiaTheme="minorHAnsi"/>
          <w:color w:val="262626"/>
          <w:sz w:val="28"/>
          <w:szCs w:val="22"/>
          <w:lang w:eastAsia="en-US"/>
        </w:rPr>
        <w:t xml:space="preserve">. </w:t>
      </w:r>
    </w:p>
    <w:p w14:paraId="1A7C59F1" w14:textId="77777777" w:rsidR="00B43AD3" w:rsidRPr="00B43AD3" w:rsidRDefault="00B43AD3" w:rsidP="001628E6">
      <w:pPr>
        <w:shd w:val="clear" w:color="auto" w:fill="FFFFFF"/>
        <w:ind w:firstLine="510"/>
        <w:jc w:val="both"/>
        <w:rPr>
          <w:sz w:val="28"/>
          <w:szCs w:val="28"/>
          <w:shd w:val="clear" w:color="auto" w:fill="FFFFFF"/>
          <w:lang w:eastAsia="uk-UA"/>
        </w:rPr>
      </w:pPr>
      <w:r w:rsidRPr="00B43AD3">
        <w:rPr>
          <w:rFonts w:eastAsiaTheme="minorHAnsi"/>
          <w:sz w:val="28"/>
          <w:szCs w:val="28"/>
          <w:lang w:eastAsia="en-US"/>
        </w:rPr>
        <w:t xml:space="preserve">Відповідно до Концепції національно-патріотичного виховання в гімназії проводиться систематична робота по прищепленню любові до рідного краю, її захисників, </w:t>
      </w:r>
      <w:proofErr w:type="spellStart"/>
      <w:r w:rsidRPr="00B43AD3">
        <w:rPr>
          <w:rFonts w:eastAsiaTheme="minorHAnsi"/>
          <w:sz w:val="28"/>
          <w:szCs w:val="28"/>
          <w:lang w:eastAsia="en-US"/>
        </w:rPr>
        <w:t>триваєщорічна</w:t>
      </w:r>
      <w:proofErr w:type="spellEnd"/>
      <w:r w:rsidRPr="00B43AD3">
        <w:rPr>
          <w:rFonts w:eastAsiaTheme="minorHAnsi"/>
          <w:sz w:val="28"/>
          <w:szCs w:val="28"/>
          <w:lang w:eastAsia="en-US"/>
        </w:rPr>
        <w:t xml:space="preserve">  акція  збору засобів гігієни та продуктів для воїнів АТО, які передавалися з волонтерами у військову частину. Не стояв осторонь і педагогічний колектив. До волонтерської роботи долучили педагоги гімназії.</w:t>
      </w:r>
    </w:p>
    <w:p w14:paraId="2F9342CD"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Не можна не </w:t>
      </w:r>
      <w:proofErr w:type="spellStart"/>
      <w:r w:rsidRPr="00B43AD3">
        <w:rPr>
          <w:sz w:val="28"/>
          <w:szCs w:val="28"/>
          <w:shd w:val="clear" w:color="auto" w:fill="FFFFFF"/>
          <w:lang w:eastAsia="uk-UA"/>
        </w:rPr>
        <w:t>згадатипро</w:t>
      </w:r>
      <w:proofErr w:type="spellEnd"/>
      <w:r w:rsidRPr="00B43AD3">
        <w:rPr>
          <w:sz w:val="28"/>
          <w:szCs w:val="28"/>
          <w:shd w:val="clear" w:color="auto" w:fill="FFFFFF"/>
          <w:lang w:eastAsia="uk-UA"/>
        </w:rPr>
        <w:t xml:space="preserve"> участь учня 5(9)-Б класу Семи </w:t>
      </w:r>
      <w:proofErr w:type="spellStart"/>
      <w:r w:rsidRPr="00B43AD3">
        <w:rPr>
          <w:sz w:val="28"/>
          <w:szCs w:val="28"/>
          <w:shd w:val="clear" w:color="auto" w:fill="FFFFFF"/>
          <w:lang w:eastAsia="uk-UA"/>
        </w:rPr>
        <w:t>Нікіти</w:t>
      </w:r>
      <w:r w:rsidRPr="00B43AD3">
        <w:rPr>
          <w:color w:val="000000" w:themeColor="text1"/>
          <w:sz w:val="28"/>
          <w:szCs w:val="28"/>
          <w:shd w:val="clear" w:color="auto" w:fill="FFFFFF"/>
          <w:lang w:eastAsia="uk-UA"/>
        </w:rPr>
        <w:t>у</w:t>
      </w:r>
      <w:proofErr w:type="spellEnd"/>
      <w:r w:rsidRPr="00B43AD3">
        <w:rPr>
          <w:color w:val="000000" w:themeColor="text1"/>
          <w:sz w:val="28"/>
          <w:szCs w:val="28"/>
          <w:shd w:val="clear" w:color="auto" w:fill="FFFFFF"/>
          <w:lang w:eastAsia="uk-UA"/>
        </w:rPr>
        <w:t xml:space="preserve"> </w:t>
      </w:r>
      <w:r w:rsidRPr="00B43AD3">
        <w:rPr>
          <w:rFonts w:eastAsiaTheme="minorHAnsi"/>
          <w:color w:val="000000" w:themeColor="text1"/>
          <w:sz w:val="28"/>
          <w:szCs w:val="28"/>
          <w:lang w:eastAsia="en-US"/>
        </w:rPr>
        <w:t>ІІ Всеукраїнській шкільній онлайн-конференці</w:t>
      </w:r>
      <w:r w:rsidR="001628E6">
        <w:rPr>
          <w:rFonts w:eastAsiaTheme="minorHAnsi"/>
          <w:color w:val="000000" w:themeColor="text1"/>
          <w:sz w:val="28"/>
          <w:szCs w:val="28"/>
          <w:lang w:eastAsia="en-US"/>
        </w:rPr>
        <w:t>ї</w:t>
      </w:r>
      <w:r w:rsidRPr="00B43AD3">
        <w:rPr>
          <w:rFonts w:eastAsiaTheme="minorHAnsi"/>
          <w:color w:val="000000" w:themeColor="text1"/>
          <w:sz w:val="28"/>
          <w:szCs w:val="28"/>
          <w:lang w:eastAsia="en-US"/>
        </w:rPr>
        <w:t xml:space="preserve"> «Яскраві українці й українки. Сучасники».</w:t>
      </w:r>
    </w:p>
    <w:p w14:paraId="3F767A8E" w14:textId="77777777" w:rsidR="00B43AD3" w:rsidRPr="00B43AD3" w:rsidRDefault="00B43AD3" w:rsidP="001628E6">
      <w:pPr>
        <w:shd w:val="clear" w:color="auto" w:fill="FFFFFF"/>
        <w:ind w:firstLine="708"/>
        <w:jc w:val="both"/>
        <w:rPr>
          <w:sz w:val="28"/>
          <w:szCs w:val="28"/>
          <w:shd w:val="clear" w:color="auto" w:fill="FFFFFF"/>
          <w:lang w:eastAsia="uk-UA"/>
        </w:rPr>
      </w:pPr>
      <w:r w:rsidRPr="00B43AD3">
        <w:rPr>
          <w:sz w:val="28"/>
          <w:szCs w:val="28"/>
          <w:shd w:val="clear" w:color="auto" w:fill="FFFFFF"/>
          <w:lang w:eastAsia="uk-UA"/>
        </w:rPr>
        <w:t xml:space="preserve">Педагогічний колектив протягом 2021-2022 </w:t>
      </w:r>
      <w:proofErr w:type="spellStart"/>
      <w:r w:rsidRPr="00B43AD3">
        <w:rPr>
          <w:sz w:val="28"/>
          <w:szCs w:val="28"/>
          <w:shd w:val="clear" w:color="auto" w:fill="FFFFFF"/>
          <w:lang w:eastAsia="uk-UA"/>
        </w:rPr>
        <w:t>н.р</w:t>
      </w:r>
      <w:proofErr w:type="spellEnd"/>
      <w:r w:rsidRPr="00B43AD3">
        <w:rPr>
          <w:sz w:val="28"/>
          <w:szCs w:val="28"/>
          <w:shd w:val="clear" w:color="auto" w:fill="FFFFFF"/>
          <w:lang w:eastAsia="uk-UA"/>
        </w:rPr>
        <w:t xml:space="preserve">. працював за регіональним планом заходів щодо реалізації Постанови Кабінету Міністрів України від 28 травня 2008 р. № 503 «Про затвердження Державної цільової програми інформування громадськості з питань євроатлантичної інтеграції України на 2008-2011 роки», яка продовжує діяти, а ми, як законослухняні громадяни, повинні її виконувати. Робота спрямована саме на інформування і підвищення рівня обізнаності учнів із питання євроатлантичної інтеграції. У гімназії проходили: інформаційні компанії з питань співробітництва України з НАТО </w:t>
      </w:r>
      <w:r w:rsidR="00AD0D4E">
        <w:rPr>
          <w:sz w:val="28"/>
          <w:szCs w:val="28"/>
          <w:shd w:val="clear" w:color="auto" w:fill="FFFFFF"/>
          <w:lang w:eastAsia="uk-UA"/>
        </w:rPr>
        <w:t>(</w:t>
      </w:r>
      <w:r w:rsidRPr="00B43AD3">
        <w:rPr>
          <w:sz w:val="28"/>
          <w:szCs w:val="28"/>
          <w:shd w:val="clear" w:color="auto" w:fill="FFFFFF"/>
          <w:lang w:eastAsia="uk-UA"/>
        </w:rPr>
        <w:t>розміщена на сайті гімназії</w:t>
      </w:r>
      <w:r w:rsidR="00AD0D4E">
        <w:rPr>
          <w:sz w:val="28"/>
          <w:szCs w:val="28"/>
          <w:shd w:val="clear" w:color="auto" w:fill="FFFFFF"/>
          <w:lang w:eastAsia="uk-UA"/>
        </w:rPr>
        <w:t>)</w:t>
      </w:r>
      <w:r w:rsidRPr="00B43AD3">
        <w:rPr>
          <w:sz w:val="28"/>
          <w:szCs w:val="28"/>
          <w:shd w:val="clear" w:color="auto" w:fill="FFFFFF"/>
          <w:lang w:eastAsia="uk-UA"/>
        </w:rPr>
        <w:t>, позакласні виховні години «Євроатлантична інтеграція України як умова нового соціально-політичного порядку», «Історія створення Європейського Союзу»; круглий стіл «Місце України в європейському суспільстві»;  учні здійснили віртуальну подорож «Україна – держава європейська», відео «Дітям про Євросоюз» та взяли участь у брейн-ринзі «Історія створення Європейського Союзу».</w:t>
      </w:r>
    </w:p>
    <w:p w14:paraId="3F486963" w14:textId="77777777" w:rsidR="00B43AD3" w:rsidRPr="00B43AD3" w:rsidRDefault="00B43AD3" w:rsidP="00AD0D4E">
      <w:pPr>
        <w:shd w:val="clear" w:color="auto" w:fill="FFFFFF"/>
        <w:ind w:firstLine="708"/>
        <w:jc w:val="both"/>
        <w:rPr>
          <w:sz w:val="28"/>
          <w:szCs w:val="28"/>
          <w:shd w:val="clear" w:color="auto" w:fill="FFFFFF"/>
          <w:lang w:eastAsia="uk-UA"/>
        </w:rPr>
      </w:pPr>
      <w:r w:rsidRPr="00B43AD3">
        <w:rPr>
          <w:sz w:val="28"/>
          <w:szCs w:val="28"/>
          <w:shd w:val="clear" w:color="auto" w:fill="FFFFFF"/>
          <w:lang w:eastAsia="uk-UA"/>
        </w:rPr>
        <w:t>Гімназія тісно співпрацює з краєзнавчим, художнім музеями та Сумською обласною універсальною науковою бібліотекою. Учні постійно відвідують тематичні вистави, відео</w:t>
      </w:r>
      <w:r w:rsidR="00AD0D4E">
        <w:rPr>
          <w:sz w:val="28"/>
          <w:szCs w:val="28"/>
          <w:shd w:val="clear" w:color="auto" w:fill="FFFFFF"/>
          <w:lang w:eastAsia="uk-UA"/>
        </w:rPr>
        <w:t>-</w:t>
      </w:r>
      <w:r w:rsidRPr="00B43AD3">
        <w:rPr>
          <w:sz w:val="28"/>
          <w:szCs w:val="28"/>
          <w:shd w:val="clear" w:color="auto" w:fill="FFFFFF"/>
          <w:lang w:eastAsia="uk-UA"/>
        </w:rPr>
        <w:t>лекторії, приурочені до пам’ятних дат.</w:t>
      </w:r>
    </w:p>
    <w:p w14:paraId="57FFBF99" w14:textId="77777777" w:rsidR="00B43AD3" w:rsidRPr="00B43AD3" w:rsidRDefault="00B43AD3" w:rsidP="00AD0D4E">
      <w:pPr>
        <w:shd w:val="clear" w:color="auto" w:fill="FFFFFF"/>
        <w:ind w:firstLine="708"/>
        <w:jc w:val="both"/>
        <w:rPr>
          <w:sz w:val="28"/>
          <w:szCs w:val="28"/>
          <w:shd w:val="clear" w:color="auto" w:fill="FFFFFF"/>
          <w:lang w:eastAsia="uk-UA"/>
        </w:rPr>
      </w:pPr>
      <w:r w:rsidRPr="00B43AD3">
        <w:rPr>
          <w:sz w:val="28"/>
          <w:szCs w:val="28"/>
          <w:shd w:val="clear" w:color="auto" w:fill="FFFFFF"/>
          <w:lang w:eastAsia="uk-UA"/>
        </w:rPr>
        <w:t xml:space="preserve">У 2021-2022 навчальному році робота щодо профілактики злочинності, правопорушень, бездоглядності, безпритульності, проявів негативних явищ в учнівському середовищі, насилля в сім’ї була спрямована на виконання Закону України «Про основи соціального захисту бездомних громадян і безпритульних дітей», постанови Кабінету Міністрів України від 22 серпня 2018 року №658 «Про порядок взаємодії суб’єктів, що здійснюють заходи у сфері запобігання та протидії домашньому насильству і насильству за ознаками статі», наказів Міністерства освіти і науки України від 01.02.2010 № 59 «Про вжиття заходів щодо запобігання насильству над дітьми» та віл 29.10.2010 № 1023 «Щодо профілактики злочинності і правопорушень серед дітей, захисту їх прав на освіту», розпорядження від 16.12.2020 №1578-р «Про затвердження плану заходів з реалізації зобов’язань уряду України, взятих в рамках міжнародної ініціативи «Партнерство </w:t>
      </w:r>
      <w:proofErr w:type="spellStart"/>
      <w:r w:rsidRPr="00B43AD3">
        <w:rPr>
          <w:sz w:val="28"/>
          <w:szCs w:val="28"/>
          <w:shd w:val="clear" w:color="auto" w:fill="FFFFFF"/>
          <w:lang w:eastAsia="uk-UA"/>
        </w:rPr>
        <w:t>Біарріц</w:t>
      </w:r>
      <w:proofErr w:type="spellEnd"/>
      <w:r w:rsidRPr="00B43AD3">
        <w:rPr>
          <w:sz w:val="28"/>
          <w:szCs w:val="28"/>
          <w:shd w:val="clear" w:color="auto" w:fill="FFFFFF"/>
          <w:lang w:eastAsia="uk-UA"/>
        </w:rPr>
        <w:t xml:space="preserve">» з утвердженням гендерної рівності», враховуючи рекомендації листа МОН України № 1/9 -362 від 16.07.2021 року «Деякі питання організації виховного процесу у 2021/2022 навчальному році щодо формування в дітей та учнівської молоді ціннісних життєвих навичок», наказу по КУ Сумська гімназія №1 </w:t>
      </w:r>
      <w:proofErr w:type="spellStart"/>
      <w:r w:rsidRPr="00B43AD3">
        <w:rPr>
          <w:sz w:val="28"/>
          <w:szCs w:val="28"/>
          <w:shd w:val="clear" w:color="auto" w:fill="FFFFFF"/>
          <w:lang w:eastAsia="uk-UA"/>
        </w:rPr>
        <w:t>м.Суми</w:t>
      </w:r>
      <w:proofErr w:type="spellEnd"/>
      <w:r w:rsidRPr="00B43AD3">
        <w:rPr>
          <w:sz w:val="28"/>
          <w:szCs w:val="28"/>
          <w:shd w:val="clear" w:color="auto" w:fill="FFFFFF"/>
          <w:lang w:eastAsia="uk-UA"/>
        </w:rPr>
        <w:t xml:space="preserve"> від 30.08.21 № 63-ОД«Про створення безпечного освітнього середовища, формування в дітей та учнівської молоді </w:t>
      </w:r>
      <w:r w:rsidRPr="00B43AD3">
        <w:rPr>
          <w:sz w:val="28"/>
          <w:szCs w:val="28"/>
          <w:shd w:val="clear" w:color="auto" w:fill="FFFFFF"/>
          <w:lang w:eastAsia="uk-UA"/>
        </w:rPr>
        <w:lastRenderedPageBreak/>
        <w:t xml:space="preserve">ціннісних життєвих навичок протягом 2021/2022 навчального року» з метою запобігання вчинення дітьми злочинів, правопорушень, проявів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в освітньому просторі, формування позитивних соціальних установок, попередження вживання алкогольних, наркотичних речовин, тютюнових виробів учнівською молоддю.</w:t>
      </w:r>
    </w:p>
    <w:p w14:paraId="0966391C"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Програма дій Кабінету Міністрів України передбачає створення у кожному закладі освіти до 2025 року сприятливого освітнього середовища, забезпечення </w:t>
      </w:r>
      <w:proofErr w:type="spellStart"/>
      <w:r w:rsidRPr="00B43AD3">
        <w:rPr>
          <w:sz w:val="28"/>
          <w:szCs w:val="28"/>
          <w:shd w:val="clear" w:color="auto" w:fill="FFFFFF"/>
          <w:lang w:eastAsia="uk-UA"/>
        </w:rPr>
        <w:t>компетентнісного</w:t>
      </w:r>
      <w:proofErr w:type="spellEnd"/>
      <w:r w:rsidRPr="00B43AD3">
        <w:rPr>
          <w:sz w:val="28"/>
          <w:szCs w:val="28"/>
          <w:shd w:val="clear" w:color="auto" w:fill="FFFFFF"/>
          <w:lang w:eastAsia="uk-UA"/>
        </w:rPr>
        <w:t xml:space="preserve"> навчання учнів і постійного підвищення кваліфікації педагогів. Безпечна і дружня до дитини школа – це місце, у якому діти і дорослі почувають безпечно і </w:t>
      </w:r>
      <w:proofErr w:type="spellStart"/>
      <w:r w:rsidRPr="00B43AD3">
        <w:rPr>
          <w:sz w:val="28"/>
          <w:szCs w:val="28"/>
          <w:shd w:val="clear" w:color="auto" w:fill="FFFFFF"/>
          <w:lang w:eastAsia="uk-UA"/>
        </w:rPr>
        <w:t>комфортно</w:t>
      </w:r>
      <w:proofErr w:type="spellEnd"/>
      <w:r w:rsidRPr="00B43AD3">
        <w:rPr>
          <w:sz w:val="28"/>
          <w:szCs w:val="28"/>
          <w:shd w:val="clear" w:color="auto" w:fill="FFFFFF"/>
          <w:lang w:eastAsia="uk-UA"/>
        </w:rPr>
        <w:t>, яке дарує дітям особливе відчуття єдності, дає точку опори і можливості проявити себе, вселяє надію, породжує впевненість у майбутньому. У рамках реалізації поставлених завдань у гімназії розроблений затверджений «План заходів щодо створення безпечного освітнього середовища на 2021/2022 навчальний рік», який охоплює всіх учасників освітнього процесу: учнів та їх батьків, працівників гімназії, громадськість. Напрямки діяльності: формування здорового способу життя, попередження вживання наркотичних речовин та алкогольних напоїв. Профілактика правопорушень, злочинності та дитячої бездоглядності. Правова освіта і виховання. Організаційно-методичне забезпечення превентивного виховання учнів.</w:t>
      </w:r>
    </w:p>
    <w:p w14:paraId="31A9A98F" w14:textId="77777777" w:rsidR="00B43AD3" w:rsidRPr="00B43AD3" w:rsidRDefault="00B43AD3" w:rsidP="00AD0D4E">
      <w:pPr>
        <w:shd w:val="clear" w:color="auto" w:fill="FFFFFF"/>
        <w:ind w:firstLine="708"/>
        <w:jc w:val="both"/>
        <w:rPr>
          <w:sz w:val="28"/>
          <w:szCs w:val="28"/>
          <w:shd w:val="clear" w:color="auto" w:fill="FFFFFF"/>
          <w:lang w:eastAsia="uk-UA"/>
        </w:rPr>
      </w:pPr>
      <w:r w:rsidRPr="00B43AD3">
        <w:rPr>
          <w:sz w:val="28"/>
          <w:szCs w:val="28"/>
          <w:shd w:val="clear" w:color="auto" w:fill="FFFFFF"/>
          <w:lang w:eastAsia="uk-UA"/>
        </w:rPr>
        <w:t xml:space="preserve">Адміністрація гімназії тісно співпрацює з Службою у справах неповнолітніх, сектором ювенальної превенції відділом поліції ГУНП в  Сумській області. Для формування правосвідомості у підростаючого покоління були організовані зустрічі представниками </w:t>
      </w:r>
      <w:proofErr w:type="spellStart"/>
      <w:r w:rsidRPr="00B43AD3">
        <w:rPr>
          <w:sz w:val="28"/>
          <w:szCs w:val="28"/>
          <w:shd w:val="clear" w:color="auto" w:fill="FFFFFF"/>
          <w:lang w:eastAsia="uk-UA"/>
        </w:rPr>
        <w:t>Ковпаківського</w:t>
      </w:r>
      <w:proofErr w:type="spellEnd"/>
      <w:r w:rsidRPr="00B43AD3">
        <w:rPr>
          <w:sz w:val="28"/>
          <w:szCs w:val="28"/>
          <w:shd w:val="clear" w:color="auto" w:fill="FFFFFF"/>
          <w:lang w:eastAsia="uk-UA"/>
        </w:rPr>
        <w:t xml:space="preserve"> районного суду. Служба у справах дітей та ювенальної превенції провели заходи із здобувачами освіти, на яких обговорювали згубний вплив груп в соціальних мережах. З метою запобігання тенденцій розширення ризиків і загроз впливу на соціально</w:t>
      </w:r>
      <w:r w:rsidR="00AD0D4E">
        <w:rPr>
          <w:sz w:val="28"/>
          <w:szCs w:val="28"/>
          <w:shd w:val="clear" w:color="auto" w:fill="FFFFFF"/>
          <w:lang w:eastAsia="uk-UA"/>
        </w:rPr>
        <w:t>-</w:t>
      </w:r>
      <w:r w:rsidRPr="00B43AD3">
        <w:rPr>
          <w:sz w:val="28"/>
          <w:szCs w:val="28"/>
          <w:shd w:val="clear" w:color="auto" w:fill="FFFFFF"/>
          <w:lang w:eastAsia="uk-UA"/>
        </w:rPr>
        <w:t xml:space="preserve">психологічну безпеку особистості педагоги отримали рекомендації щодо профілактики </w:t>
      </w:r>
      <w:proofErr w:type="spellStart"/>
      <w:r w:rsidRPr="00B43AD3">
        <w:rPr>
          <w:sz w:val="28"/>
          <w:szCs w:val="28"/>
          <w:shd w:val="clear" w:color="auto" w:fill="FFFFFF"/>
          <w:lang w:eastAsia="uk-UA"/>
        </w:rPr>
        <w:t>суїцидальної</w:t>
      </w:r>
      <w:proofErr w:type="spellEnd"/>
      <w:r w:rsidRPr="00B43AD3">
        <w:rPr>
          <w:sz w:val="28"/>
          <w:szCs w:val="28"/>
          <w:shd w:val="clear" w:color="auto" w:fill="FFFFFF"/>
          <w:lang w:eastAsia="uk-UA"/>
        </w:rPr>
        <w:t xml:space="preserve"> поведінки серед здобувачів освіти.</w:t>
      </w:r>
    </w:p>
    <w:p w14:paraId="54DAAA3D"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Організовані зустрічі з представниками </w:t>
      </w:r>
      <w:r w:rsidRPr="00B43AD3">
        <w:rPr>
          <w:rFonts w:eastAsiaTheme="minorHAnsi"/>
          <w:color w:val="000000" w:themeColor="text1"/>
          <w:sz w:val="28"/>
          <w:szCs w:val="28"/>
          <w:shd w:val="clear" w:color="auto" w:fill="FFFFFF"/>
          <w:lang w:eastAsia="en-US"/>
        </w:rPr>
        <w:t xml:space="preserve">ювенальної превенції Сумського районного управління поліції та Головного управління Національної </w:t>
      </w:r>
      <w:proofErr w:type="spellStart"/>
      <w:r w:rsidRPr="00B43AD3">
        <w:rPr>
          <w:rFonts w:eastAsiaTheme="minorHAnsi"/>
          <w:color w:val="000000" w:themeColor="text1"/>
          <w:sz w:val="28"/>
          <w:szCs w:val="28"/>
          <w:shd w:val="clear" w:color="auto" w:fill="FFFFFF"/>
          <w:lang w:eastAsia="en-US"/>
        </w:rPr>
        <w:t>поліції</w:t>
      </w:r>
      <w:r w:rsidRPr="00B43AD3">
        <w:rPr>
          <w:sz w:val="28"/>
          <w:szCs w:val="28"/>
          <w:shd w:val="clear" w:color="auto" w:fill="FFFFFF"/>
          <w:lang w:eastAsia="uk-UA"/>
        </w:rPr>
        <w:t>в</w:t>
      </w:r>
      <w:proofErr w:type="spellEnd"/>
      <w:r w:rsidRPr="00B43AD3">
        <w:rPr>
          <w:sz w:val="28"/>
          <w:szCs w:val="28"/>
          <w:shd w:val="clear" w:color="auto" w:fill="FFFFFF"/>
          <w:lang w:eastAsia="uk-UA"/>
        </w:rPr>
        <w:t xml:space="preserve"> Сумські</w:t>
      </w:r>
      <w:r w:rsidR="00AD0D4E">
        <w:rPr>
          <w:sz w:val="28"/>
          <w:szCs w:val="28"/>
          <w:shd w:val="clear" w:color="auto" w:fill="FFFFFF"/>
          <w:lang w:eastAsia="uk-UA"/>
        </w:rPr>
        <w:t>й</w:t>
      </w:r>
      <w:r w:rsidRPr="00B43AD3">
        <w:rPr>
          <w:sz w:val="28"/>
          <w:szCs w:val="28"/>
          <w:shd w:val="clear" w:color="auto" w:fill="FFFFFF"/>
          <w:lang w:eastAsia="uk-UA"/>
        </w:rPr>
        <w:t xml:space="preserve"> області для учнів: бесіди «</w:t>
      </w:r>
      <w:proofErr w:type="spellStart"/>
      <w:r w:rsidRPr="00B43AD3">
        <w:rPr>
          <w:sz w:val="28"/>
          <w:szCs w:val="28"/>
          <w:shd w:val="clear" w:color="auto" w:fill="FFFFFF"/>
          <w:lang w:eastAsia="uk-UA"/>
        </w:rPr>
        <w:t>Кібер-булінг</w:t>
      </w:r>
      <w:proofErr w:type="spellEnd"/>
      <w:r w:rsidRPr="00B43AD3">
        <w:rPr>
          <w:sz w:val="28"/>
          <w:szCs w:val="28"/>
          <w:shd w:val="clear" w:color="auto" w:fill="FFFFFF"/>
          <w:lang w:eastAsia="uk-UA"/>
        </w:rPr>
        <w:t xml:space="preserve">: способи розпізнання та захист дитини», корисні правила – поради для профілактики і </w:t>
      </w:r>
      <w:proofErr w:type="spellStart"/>
      <w:r w:rsidRPr="00B43AD3">
        <w:rPr>
          <w:sz w:val="28"/>
          <w:szCs w:val="28"/>
          <w:shd w:val="clear" w:color="auto" w:fill="FFFFFF"/>
          <w:lang w:eastAsia="uk-UA"/>
        </w:rPr>
        <w:t>подаланнякібер-булінгу</w:t>
      </w:r>
      <w:proofErr w:type="spellEnd"/>
      <w:r w:rsidRPr="00B43AD3">
        <w:rPr>
          <w:sz w:val="28"/>
          <w:szCs w:val="28"/>
          <w:shd w:val="clear" w:color="auto" w:fill="FFFFFF"/>
          <w:lang w:eastAsia="uk-UA"/>
        </w:rPr>
        <w:t xml:space="preserve">. Бесіди з учнями мали на меті формувати у них ефективні стратегії поведінки в таких ситуаціях, вчили, як захистити себе і допомогти іншому. У гімназії є представники ліги «Юні інспектори дорожнього руху», які беруть участь у заходах як в гімназії, так і поза її межами з питання </w:t>
      </w:r>
      <w:proofErr w:type="spellStart"/>
      <w:r w:rsidRPr="00B43AD3">
        <w:rPr>
          <w:sz w:val="28"/>
          <w:szCs w:val="28"/>
          <w:shd w:val="clear" w:color="auto" w:fill="FFFFFF"/>
          <w:lang w:eastAsia="uk-UA"/>
        </w:rPr>
        <w:t>правоосвіти</w:t>
      </w:r>
      <w:proofErr w:type="spellEnd"/>
      <w:r w:rsidRPr="00B43AD3">
        <w:rPr>
          <w:sz w:val="28"/>
          <w:szCs w:val="28"/>
          <w:shd w:val="clear" w:color="auto" w:fill="FFFFFF"/>
          <w:lang w:eastAsia="uk-UA"/>
        </w:rPr>
        <w:t>. Проходили тижні: права та місячник права; декади: антиалкогольної, антинаркотичної пропаганди; інформаційна компанія щодо проблеми сексуального насильства над дітьми «Школа безпеки ТЯМ», розроблені презентації (відеоматеріали) щодо забезпечення батьківського контролю над поведінкою дитини в Інтернеті з метою демонстрації в закладі освіти: серіал для батьків «Безпека дітей в Інтернеті», відео «Шкідливий контен</w:t>
      </w:r>
      <w:r w:rsidR="00AD0D4E">
        <w:rPr>
          <w:sz w:val="28"/>
          <w:szCs w:val="28"/>
          <w:shd w:val="clear" w:color="auto" w:fill="FFFFFF"/>
          <w:lang w:eastAsia="uk-UA"/>
        </w:rPr>
        <w:t>т</w:t>
      </w:r>
      <w:r w:rsidRPr="00B43AD3">
        <w:rPr>
          <w:sz w:val="28"/>
          <w:szCs w:val="28"/>
          <w:shd w:val="clear" w:color="auto" w:fill="FFFFFF"/>
          <w:lang w:eastAsia="uk-UA"/>
        </w:rPr>
        <w:t xml:space="preserve">: що варто знати батькам. Як говорити з дитиною», відео «Запобігаємо </w:t>
      </w:r>
      <w:proofErr w:type="spellStart"/>
      <w:r w:rsidRPr="00B43AD3">
        <w:rPr>
          <w:sz w:val="28"/>
          <w:szCs w:val="28"/>
          <w:shd w:val="clear" w:color="auto" w:fill="FFFFFF"/>
          <w:lang w:eastAsia="uk-UA"/>
        </w:rPr>
        <w:t>кібер-булінгу</w:t>
      </w:r>
      <w:proofErr w:type="spellEnd"/>
      <w:r w:rsidRPr="00B43AD3">
        <w:rPr>
          <w:sz w:val="28"/>
          <w:szCs w:val="28"/>
          <w:shd w:val="clear" w:color="auto" w:fill="FFFFFF"/>
          <w:lang w:eastAsia="uk-UA"/>
        </w:rPr>
        <w:t xml:space="preserve">», презентації «Небезпека Інтернеті: порада батькам», «Батьківський контроль онлайн-виклики сьогодення»; просвітницькі </w:t>
      </w:r>
      <w:proofErr w:type="spellStart"/>
      <w:r w:rsidRPr="00B43AD3">
        <w:rPr>
          <w:sz w:val="28"/>
          <w:szCs w:val="28"/>
          <w:shd w:val="clear" w:color="auto" w:fill="FFFFFF"/>
          <w:lang w:eastAsia="uk-UA"/>
        </w:rPr>
        <w:t>уроки</w:t>
      </w:r>
      <w:proofErr w:type="spellEnd"/>
      <w:r w:rsidRPr="00B43AD3">
        <w:rPr>
          <w:sz w:val="28"/>
          <w:szCs w:val="28"/>
          <w:shd w:val="clear" w:color="auto" w:fill="FFFFFF"/>
          <w:lang w:eastAsia="uk-UA"/>
        </w:rPr>
        <w:t xml:space="preserve"> від ЮНЕСЕФ: «Знаю права і змінюю світ», «Захищай себе </w:t>
      </w:r>
      <w:r w:rsidRPr="00B43AD3">
        <w:rPr>
          <w:sz w:val="28"/>
          <w:szCs w:val="28"/>
          <w:shd w:val="clear" w:color="auto" w:fill="FFFFFF"/>
          <w:lang w:eastAsia="uk-UA"/>
        </w:rPr>
        <w:lastRenderedPageBreak/>
        <w:t xml:space="preserve">та інших», «Про </w:t>
      </w:r>
      <w:proofErr w:type="spellStart"/>
      <w:r w:rsidRPr="00B43AD3">
        <w:rPr>
          <w:sz w:val="28"/>
          <w:szCs w:val="28"/>
          <w:shd w:val="clear" w:color="auto" w:fill="FFFFFF"/>
          <w:lang w:eastAsia="uk-UA"/>
        </w:rPr>
        <w:t>кібер-булінг</w:t>
      </w:r>
      <w:proofErr w:type="spellEnd"/>
      <w:r w:rsidRPr="00B43AD3">
        <w:rPr>
          <w:sz w:val="28"/>
          <w:szCs w:val="28"/>
          <w:shd w:val="clear" w:color="auto" w:fill="FFFFFF"/>
          <w:lang w:eastAsia="uk-UA"/>
        </w:rPr>
        <w:t>», «Гаряча лінія». Поради для учнів, батьків, вчителів; було проведено акцію до Всесвітнього дня боротьби з ВІЛ/СНІДом та порозуміння з ВІЛ-інфікованими людьми «Це стосується кожного».</w:t>
      </w:r>
    </w:p>
    <w:p w14:paraId="63C1D773" w14:textId="77777777" w:rsidR="00B43AD3" w:rsidRPr="00B43AD3" w:rsidRDefault="00B43AD3" w:rsidP="00AD0D4E">
      <w:pPr>
        <w:shd w:val="clear" w:color="auto" w:fill="FFFFFF"/>
        <w:ind w:firstLine="708"/>
        <w:jc w:val="both"/>
        <w:rPr>
          <w:sz w:val="28"/>
          <w:szCs w:val="28"/>
          <w:shd w:val="clear" w:color="auto" w:fill="FFFFFF"/>
          <w:lang w:eastAsia="uk-UA"/>
        </w:rPr>
      </w:pPr>
      <w:r w:rsidRPr="00B43AD3">
        <w:rPr>
          <w:sz w:val="28"/>
          <w:szCs w:val="28"/>
          <w:shd w:val="clear" w:color="auto" w:fill="FFFFFF"/>
          <w:lang w:eastAsia="uk-UA"/>
        </w:rPr>
        <w:t xml:space="preserve">Заходи, які були проведені, спрямовані на активізацію діяльності педагогічного та учнівського колективів у напрямку правових знань та правової пропаганди із запровадженням інноваційних </w:t>
      </w:r>
      <w:proofErr w:type="spellStart"/>
      <w:r w:rsidRPr="00B43AD3">
        <w:rPr>
          <w:sz w:val="28"/>
          <w:szCs w:val="28"/>
          <w:shd w:val="clear" w:color="auto" w:fill="FFFFFF"/>
          <w:lang w:eastAsia="uk-UA"/>
        </w:rPr>
        <w:t>методик</w:t>
      </w:r>
      <w:proofErr w:type="spellEnd"/>
      <w:r w:rsidRPr="00B43AD3">
        <w:rPr>
          <w:sz w:val="28"/>
          <w:szCs w:val="28"/>
          <w:shd w:val="clear" w:color="auto" w:fill="FFFFFF"/>
          <w:lang w:eastAsia="uk-UA"/>
        </w:rPr>
        <w:t xml:space="preserve"> профілактики правопорушень: Всеукраїнський урок «Права людини» з нагоди проголошення Загальної декларації прав людини; виховні години для учнів різних вікових категорій; круглий стіл для учнів 5(9)-х класів «Права людини» з нагоди проголошення «Загальної декларації прав людини», квест для учнів 4(8)-х класів «Права дитини в міжнародних стандартах», «Правова </w:t>
      </w:r>
      <w:proofErr w:type="spellStart"/>
      <w:r w:rsidRPr="00B43AD3">
        <w:rPr>
          <w:sz w:val="28"/>
          <w:szCs w:val="28"/>
          <w:shd w:val="clear" w:color="auto" w:fill="FFFFFF"/>
          <w:lang w:eastAsia="uk-UA"/>
        </w:rPr>
        <w:t>відгадайка</w:t>
      </w:r>
      <w:proofErr w:type="spellEnd"/>
      <w:r w:rsidRPr="00B43AD3">
        <w:rPr>
          <w:sz w:val="28"/>
          <w:szCs w:val="28"/>
          <w:shd w:val="clear" w:color="auto" w:fill="FFFFFF"/>
          <w:lang w:eastAsia="uk-UA"/>
        </w:rPr>
        <w:t xml:space="preserve">» для учнів 1(5)-х класів, анкетування учнів 3(7)-4(8)-х класів «Діти і протиправна поведінка», пройшли заняття з профілактичної програми «Сімейна розмова», година спілкування «Чи важко бути добрим», бесіда-диспут «Чи можна прожити без </w:t>
      </w:r>
      <w:proofErr w:type="spellStart"/>
      <w:r w:rsidRPr="00B43AD3">
        <w:rPr>
          <w:sz w:val="28"/>
          <w:szCs w:val="28"/>
          <w:shd w:val="clear" w:color="auto" w:fill="FFFFFF"/>
          <w:lang w:eastAsia="uk-UA"/>
        </w:rPr>
        <w:t>конфлікта</w:t>
      </w:r>
      <w:proofErr w:type="spellEnd"/>
      <w:r w:rsidRPr="00B43AD3">
        <w:rPr>
          <w:sz w:val="28"/>
          <w:szCs w:val="28"/>
          <w:shd w:val="clear" w:color="auto" w:fill="FFFFFF"/>
          <w:lang w:eastAsia="uk-UA"/>
        </w:rPr>
        <w:t>», інформаційна кампанія «</w:t>
      </w:r>
      <w:proofErr w:type="spellStart"/>
      <w:r w:rsidRPr="00B43AD3">
        <w:rPr>
          <w:sz w:val="28"/>
          <w:szCs w:val="28"/>
          <w:shd w:val="clear" w:color="auto" w:fill="FFFFFF"/>
          <w:lang w:eastAsia="uk-UA"/>
        </w:rPr>
        <w:t>Насилометр</w:t>
      </w:r>
      <w:proofErr w:type="spellEnd"/>
      <w:r w:rsidRPr="00B43AD3">
        <w:rPr>
          <w:sz w:val="28"/>
          <w:szCs w:val="28"/>
          <w:shd w:val="clear" w:color="auto" w:fill="FFFFFF"/>
          <w:lang w:eastAsia="uk-UA"/>
        </w:rPr>
        <w:t>» - звертайся за допомогою; онлайн</w:t>
      </w:r>
      <w:r w:rsidR="00AD0D4E">
        <w:rPr>
          <w:sz w:val="28"/>
          <w:szCs w:val="28"/>
          <w:shd w:val="clear" w:color="auto" w:fill="FFFFFF"/>
          <w:lang w:eastAsia="uk-UA"/>
        </w:rPr>
        <w:t>-</w:t>
      </w:r>
      <w:proofErr w:type="spellStart"/>
      <w:r w:rsidRPr="00B43AD3">
        <w:rPr>
          <w:sz w:val="28"/>
          <w:szCs w:val="28"/>
          <w:shd w:val="clear" w:color="auto" w:fill="FFFFFF"/>
          <w:lang w:eastAsia="uk-UA"/>
        </w:rPr>
        <w:t>челендж</w:t>
      </w:r>
      <w:proofErr w:type="spellEnd"/>
      <w:r w:rsidRPr="00B43AD3">
        <w:rPr>
          <w:sz w:val="28"/>
          <w:szCs w:val="28"/>
          <w:shd w:val="clear" w:color="auto" w:fill="FFFFFF"/>
          <w:lang w:eastAsia="uk-UA"/>
        </w:rPr>
        <w:t xml:space="preserve"> «1000 </w:t>
      </w:r>
      <w:proofErr w:type="spellStart"/>
      <w:r w:rsidRPr="00B43AD3">
        <w:rPr>
          <w:sz w:val="28"/>
          <w:szCs w:val="28"/>
          <w:shd w:val="clear" w:color="auto" w:fill="FFFFFF"/>
          <w:lang w:eastAsia="uk-UA"/>
        </w:rPr>
        <w:t>обійм</w:t>
      </w:r>
      <w:proofErr w:type="spellEnd"/>
      <w:r w:rsidRPr="00B43AD3">
        <w:rPr>
          <w:sz w:val="28"/>
          <w:szCs w:val="28"/>
          <w:shd w:val="clear" w:color="auto" w:fill="FFFFFF"/>
          <w:lang w:eastAsia="uk-UA"/>
        </w:rPr>
        <w:t xml:space="preserve"> та поцілунків».</w:t>
      </w:r>
    </w:p>
    <w:p w14:paraId="1E734932"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Актуальною у 2021/2022 навчальному році залишається профілактична робота щодо протидії торгівлі людьми. До Міжнародного</w:t>
      </w:r>
      <w:r w:rsidR="007F0B1D">
        <w:rPr>
          <w:sz w:val="28"/>
          <w:szCs w:val="28"/>
          <w:shd w:val="clear" w:color="auto" w:fill="FFFFFF"/>
          <w:lang w:eastAsia="uk-UA"/>
        </w:rPr>
        <w:t xml:space="preserve"> </w:t>
      </w:r>
      <w:r w:rsidRPr="00B43AD3">
        <w:rPr>
          <w:sz w:val="28"/>
          <w:szCs w:val="28"/>
          <w:shd w:val="clear" w:color="auto" w:fill="FFFFFF"/>
          <w:lang w:eastAsia="uk-UA"/>
        </w:rPr>
        <w:t>дня боротьби з рабством для учнів старших класів було проведено перегляд вистави з обговоренням щодо питань ризиків потрапляння в ситуації торгівлі людьми, кінолекторій «Трудова експлуатація», «Станція призначення – життя». Інформаційний вісник «Методи вербування». Історії, які списують шляхи потрапляння людей в небезпечні ситуації (за матеріалами Громадської спілки «А21 Україна»). Щоб привернути увагу батьків до основних потенційно небезпечних моментів, з якими зіштовхнутись дитинна на своєму життєвому шляху було надані «Практичні поради, як захистити дітей від торгівлі людьми».</w:t>
      </w:r>
    </w:p>
    <w:p w14:paraId="47CBC4A7"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На інформаційних стендах та сайті закладу освіти розміщена інформація, що стосується збереження життя та здоров’я дітей, захисту їх прав та інтересів;</w:t>
      </w:r>
      <w:r w:rsidR="00AD0D4E">
        <w:rPr>
          <w:sz w:val="28"/>
          <w:szCs w:val="28"/>
          <w:shd w:val="clear" w:color="auto" w:fill="FFFFFF"/>
          <w:lang w:eastAsia="uk-UA"/>
        </w:rPr>
        <w:t xml:space="preserve"> р</w:t>
      </w:r>
      <w:r w:rsidRPr="00B43AD3">
        <w:rPr>
          <w:sz w:val="28"/>
          <w:szCs w:val="28"/>
          <w:shd w:val="clear" w:color="auto" w:fill="FFFFFF"/>
          <w:lang w:eastAsia="uk-UA"/>
        </w:rPr>
        <w:t>озміщені в кожному кабінеті банери Національної дитячої «гарячої лінії» - 116111, яка є безкоштовною, анонімною та конфіденційною.</w:t>
      </w:r>
    </w:p>
    <w:p w14:paraId="6F440B10"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Проведена системна профілактична робота з метою попередження самовільного залишення дітьми гімназії. На початку навчального року пройшов Всеукраїнський рейд «Урок» задля своєчасного виявлення сімей, які ухиляються від виконання передбачених законодавством обов’язків щодо забезпечення необхідних умов навчання та виховання дітей відвідано сім’ї, в яких виховуються діти-сироти та позбавлені батьківського піклування, діти з малозабезпечених сімей, сімей з СЖО. За результатами перевірки дітей, які не приступили до навчання без поважних причин не виявлено.</w:t>
      </w:r>
    </w:p>
    <w:p w14:paraId="20696132"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На постійному контролі знаходиться відвідування учнями навчальних занять. У зв’язку з пандемією </w:t>
      </w:r>
      <w:r w:rsidRPr="00B43AD3">
        <w:rPr>
          <w:sz w:val="28"/>
          <w:szCs w:val="28"/>
          <w:shd w:val="clear" w:color="auto" w:fill="FFFFFF"/>
          <w:lang w:val="en-US" w:eastAsia="uk-UA"/>
        </w:rPr>
        <w:t>COVID</w:t>
      </w:r>
      <w:r w:rsidRPr="00B43AD3">
        <w:rPr>
          <w:sz w:val="28"/>
          <w:szCs w:val="28"/>
          <w:shd w:val="clear" w:color="auto" w:fill="FFFFFF"/>
          <w:lang w:eastAsia="uk-UA"/>
        </w:rPr>
        <w:t>-19 у гімназії було запроваджено звітування п</w:t>
      </w:r>
      <w:r w:rsidR="001A24C0">
        <w:rPr>
          <w:sz w:val="28"/>
          <w:szCs w:val="28"/>
          <w:shd w:val="clear" w:color="auto" w:fill="FFFFFF"/>
          <w:lang w:eastAsia="uk-UA"/>
        </w:rPr>
        <w:t>р</w:t>
      </w:r>
      <w:r w:rsidRPr="00B43AD3">
        <w:rPr>
          <w:sz w:val="28"/>
          <w:szCs w:val="28"/>
          <w:shd w:val="clear" w:color="auto" w:fill="FFFFFF"/>
          <w:lang w:eastAsia="uk-UA"/>
        </w:rPr>
        <w:t>о відсутні</w:t>
      </w:r>
      <w:r w:rsidR="001A24C0">
        <w:rPr>
          <w:sz w:val="28"/>
          <w:szCs w:val="28"/>
          <w:shd w:val="clear" w:color="auto" w:fill="FFFFFF"/>
          <w:lang w:eastAsia="uk-UA"/>
        </w:rPr>
        <w:t>х</w:t>
      </w:r>
      <w:r w:rsidRPr="00B43AD3">
        <w:rPr>
          <w:sz w:val="28"/>
          <w:szCs w:val="28"/>
          <w:shd w:val="clear" w:color="auto" w:fill="FFFFFF"/>
          <w:lang w:eastAsia="uk-UA"/>
        </w:rPr>
        <w:t xml:space="preserve"> в онлайн-форматі. Проводився щоденний моніторинг щодо хворих учнів, учителів та працівників на гостру респіраторну хворобу </w:t>
      </w:r>
      <w:r w:rsidRPr="00B43AD3">
        <w:rPr>
          <w:sz w:val="28"/>
          <w:szCs w:val="28"/>
          <w:shd w:val="clear" w:color="auto" w:fill="FFFFFF"/>
          <w:lang w:val="en-US" w:eastAsia="uk-UA"/>
        </w:rPr>
        <w:t>COVID</w:t>
      </w:r>
      <w:r w:rsidRPr="00B43AD3">
        <w:rPr>
          <w:sz w:val="28"/>
          <w:szCs w:val="28"/>
          <w:shd w:val="clear" w:color="auto" w:fill="FFFFFF"/>
          <w:lang w:eastAsia="uk-UA"/>
        </w:rPr>
        <w:t>-19, спричинену коронавірусом</w:t>
      </w:r>
      <w:r w:rsidRPr="00B43AD3">
        <w:rPr>
          <w:sz w:val="28"/>
          <w:szCs w:val="28"/>
          <w:shd w:val="clear" w:color="auto" w:fill="FFFFFF"/>
          <w:lang w:val="en-US" w:eastAsia="uk-UA"/>
        </w:rPr>
        <w:t>SARS</w:t>
      </w:r>
      <w:r w:rsidRPr="00B43AD3">
        <w:rPr>
          <w:sz w:val="28"/>
          <w:szCs w:val="28"/>
          <w:shd w:val="clear" w:color="auto" w:fill="FFFFFF"/>
          <w:lang w:eastAsia="uk-UA"/>
        </w:rPr>
        <w:t>-</w:t>
      </w:r>
      <w:proofErr w:type="spellStart"/>
      <w:r w:rsidRPr="00B43AD3">
        <w:rPr>
          <w:sz w:val="28"/>
          <w:szCs w:val="28"/>
          <w:shd w:val="clear" w:color="auto" w:fill="FFFFFF"/>
          <w:lang w:val="en-US" w:eastAsia="uk-UA"/>
        </w:rPr>
        <w:t>CoV</w:t>
      </w:r>
      <w:proofErr w:type="spellEnd"/>
      <w:r w:rsidRPr="00B43AD3">
        <w:rPr>
          <w:sz w:val="28"/>
          <w:szCs w:val="28"/>
          <w:shd w:val="clear" w:color="auto" w:fill="FFFFFF"/>
          <w:lang w:eastAsia="uk-UA"/>
        </w:rPr>
        <w:t xml:space="preserve">-2 у разі їх виявлення приймалися відповідні рішення. Проведені заходи, які були спрямовані на підвищення ефективної діяльності, активізацію діяльності педагогічного та учнівського </w:t>
      </w:r>
      <w:r w:rsidRPr="00B43AD3">
        <w:rPr>
          <w:sz w:val="28"/>
          <w:szCs w:val="28"/>
          <w:shd w:val="clear" w:color="auto" w:fill="FFFFFF"/>
          <w:lang w:eastAsia="uk-UA"/>
        </w:rPr>
        <w:lastRenderedPageBreak/>
        <w:t xml:space="preserve">колективів в напрямку правових знань та правової пропаганди із запровадженням інноваційних </w:t>
      </w:r>
      <w:proofErr w:type="spellStart"/>
      <w:r w:rsidRPr="00B43AD3">
        <w:rPr>
          <w:sz w:val="28"/>
          <w:szCs w:val="28"/>
          <w:shd w:val="clear" w:color="auto" w:fill="FFFFFF"/>
          <w:lang w:eastAsia="uk-UA"/>
        </w:rPr>
        <w:t>методик</w:t>
      </w:r>
      <w:proofErr w:type="spellEnd"/>
      <w:r w:rsidRPr="00B43AD3">
        <w:rPr>
          <w:sz w:val="28"/>
          <w:szCs w:val="28"/>
          <w:shd w:val="clear" w:color="auto" w:fill="FFFFFF"/>
          <w:lang w:eastAsia="uk-UA"/>
        </w:rPr>
        <w:t xml:space="preserve"> профілактики правопорушень. </w:t>
      </w:r>
    </w:p>
    <w:p w14:paraId="05C282B9"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Також, у зв’язку з воєнними діями та оголошенням воєнного стану у країні</w:t>
      </w:r>
      <w:r w:rsidR="001A24C0">
        <w:rPr>
          <w:sz w:val="28"/>
          <w:szCs w:val="28"/>
          <w:shd w:val="clear" w:color="auto" w:fill="FFFFFF"/>
          <w:lang w:eastAsia="uk-UA"/>
        </w:rPr>
        <w:t xml:space="preserve">, </w:t>
      </w:r>
      <w:r w:rsidRPr="00B43AD3">
        <w:rPr>
          <w:sz w:val="28"/>
          <w:szCs w:val="28"/>
          <w:shd w:val="clear" w:color="auto" w:fill="FFFFFF"/>
          <w:lang w:eastAsia="uk-UA"/>
        </w:rPr>
        <w:t xml:space="preserve">необхідністю евакуюватися з небезпечних регіонів питання контролю за дітьми стало </w:t>
      </w:r>
      <w:r w:rsidR="001A24C0">
        <w:rPr>
          <w:sz w:val="28"/>
          <w:szCs w:val="28"/>
          <w:shd w:val="clear" w:color="auto" w:fill="FFFFFF"/>
          <w:lang w:eastAsia="uk-UA"/>
        </w:rPr>
        <w:t>особливо гострим</w:t>
      </w:r>
      <w:r w:rsidRPr="00B43AD3">
        <w:rPr>
          <w:sz w:val="28"/>
          <w:szCs w:val="28"/>
          <w:shd w:val="clear" w:color="auto" w:fill="FFFFFF"/>
          <w:lang w:eastAsia="uk-UA"/>
        </w:rPr>
        <w:t xml:space="preserve">. Тому адміністрація гімназії тримала на постійному </w:t>
      </w:r>
      <w:r w:rsidRPr="00932FD0">
        <w:rPr>
          <w:color w:val="000000" w:themeColor="text1"/>
          <w:sz w:val="28"/>
          <w:szCs w:val="28"/>
          <w:shd w:val="clear" w:color="auto" w:fill="FFFFFF"/>
          <w:lang w:eastAsia="uk-UA"/>
        </w:rPr>
        <w:t xml:space="preserve">контролі </w:t>
      </w:r>
      <w:r w:rsidR="00932FD0" w:rsidRPr="00932FD0">
        <w:rPr>
          <w:color w:val="000000" w:themeColor="text1"/>
          <w:sz w:val="28"/>
          <w:szCs w:val="28"/>
          <w:shd w:val="clear" w:color="auto" w:fill="FFFFFF"/>
          <w:lang w:eastAsia="uk-UA"/>
        </w:rPr>
        <w:t>рух</w:t>
      </w:r>
      <w:r w:rsidR="00F34631" w:rsidRPr="00932FD0">
        <w:rPr>
          <w:color w:val="000000" w:themeColor="text1"/>
          <w:sz w:val="28"/>
          <w:szCs w:val="28"/>
          <w:shd w:val="clear" w:color="auto" w:fill="FFFFFF"/>
          <w:lang w:eastAsia="uk-UA"/>
        </w:rPr>
        <w:t>у</w:t>
      </w:r>
      <w:r w:rsidR="007F0B1D">
        <w:rPr>
          <w:color w:val="000000" w:themeColor="text1"/>
          <w:sz w:val="28"/>
          <w:szCs w:val="28"/>
          <w:shd w:val="clear" w:color="auto" w:fill="FFFFFF"/>
          <w:lang w:eastAsia="uk-UA"/>
        </w:rPr>
        <w:t xml:space="preserve"> </w:t>
      </w:r>
      <w:r w:rsidR="00F34631" w:rsidRPr="00932FD0">
        <w:rPr>
          <w:color w:val="000000" w:themeColor="text1"/>
          <w:sz w:val="28"/>
          <w:szCs w:val="28"/>
          <w:shd w:val="clear" w:color="auto" w:fill="FFFFFF"/>
          <w:lang w:eastAsia="uk-UA"/>
        </w:rPr>
        <w:t>часників освітнього процесу</w:t>
      </w:r>
      <w:r w:rsidRPr="00932FD0">
        <w:rPr>
          <w:color w:val="000000" w:themeColor="text1"/>
          <w:sz w:val="28"/>
          <w:szCs w:val="28"/>
          <w:shd w:val="clear" w:color="auto" w:fill="FFFFFF"/>
          <w:lang w:eastAsia="uk-UA"/>
        </w:rPr>
        <w:t xml:space="preserve"> гімназії. Класними керівниками налагоджений тісний контакт з кожною сім’єю. Прово</w:t>
      </w:r>
      <w:r w:rsidRPr="00B43AD3">
        <w:rPr>
          <w:sz w:val="28"/>
          <w:szCs w:val="28"/>
          <w:shd w:val="clear" w:color="auto" w:fill="FFFFFF"/>
          <w:lang w:eastAsia="uk-UA"/>
        </w:rPr>
        <w:t xml:space="preserve">дився </w:t>
      </w:r>
      <w:r w:rsidRPr="00932FD0">
        <w:rPr>
          <w:color w:val="000000" w:themeColor="text1"/>
          <w:sz w:val="28"/>
          <w:szCs w:val="28"/>
          <w:shd w:val="clear" w:color="auto" w:fill="FFFFFF"/>
          <w:lang w:eastAsia="uk-UA"/>
        </w:rPr>
        <w:t xml:space="preserve">щоденний моніторинг </w:t>
      </w:r>
      <w:r w:rsidR="00932FD0" w:rsidRPr="00932FD0">
        <w:rPr>
          <w:color w:val="000000" w:themeColor="text1"/>
          <w:sz w:val="28"/>
          <w:szCs w:val="28"/>
          <w:shd w:val="clear" w:color="auto" w:fill="FFFFFF"/>
          <w:lang w:eastAsia="uk-UA"/>
        </w:rPr>
        <w:t xml:space="preserve">руху </w:t>
      </w:r>
      <w:r w:rsidRPr="00932FD0">
        <w:rPr>
          <w:color w:val="000000" w:themeColor="text1"/>
          <w:sz w:val="28"/>
          <w:szCs w:val="28"/>
          <w:shd w:val="clear" w:color="auto" w:fill="FFFFFF"/>
          <w:lang w:eastAsia="uk-UA"/>
        </w:rPr>
        <w:t xml:space="preserve">сімей і дітей в них. </w:t>
      </w:r>
    </w:p>
    <w:p w14:paraId="121DB898" w14:textId="77777777" w:rsidR="00B43AD3" w:rsidRPr="00B43AD3" w:rsidRDefault="001A24C0" w:rsidP="00B43AD3">
      <w:pPr>
        <w:shd w:val="clear" w:color="auto" w:fill="FFFFFF"/>
        <w:jc w:val="both"/>
        <w:rPr>
          <w:sz w:val="28"/>
          <w:szCs w:val="28"/>
          <w:shd w:val="clear" w:color="auto" w:fill="FFFFFF"/>
          <w:lang w:eastAsia="uk-UA"/>
        </w:rPr>
      </w:pPr>
      <w:r>
        <w:rPr>
          <w:sz w:val="28"/>
          <w:szCs w:val="28"/>
          <w:shd w:val="clear" w:color="auto" w:fill="FFFFFF"/>
          <w:lang w:eastAsia="uk-UA"/>
        </w:rPr>
        <w:t>З</w:t>
      </w:r>
      <w:r w:rsidR="00B43AD3" w:rsidRPr="00B43AD3">
        <w:rPr>
          <w:sz w:val="28"/>
          <w:szCs w:val="28"/>
          <w:shd w:val="clear" w:color="auto" w:fill="FFFFFF"/>
          <w:lang w:eastAsia="uk-UA"/>
        </w:rPr>
        <w:t xml:space="preserve"> метою профілактики правопорушень серед учнівської молоді, подальшого розвитку їхньої правової освіти та вихо</w:t>
      </w:r>
      <w:r w:rsidR="00932FD0">
        <w:rPr>
          <w:sz w:val="28"/>
          <w:szCs w:val="28"/>
          <w:shd w:val="clear" w:color="auto" w:fill="FFFFFF"/>
          <w:lang w:eastAsia="uk-UA"/>
        </w:rPr>
        <w:t xml:space="preserve">вання у дусі поваги до закону, </w:t>
      </w:r>
      <w:r w:rsidR="00B43AD3" w:rsidRPr="00B43AD3">
        <w:rPr>
          <w:sz w:val="28"/>
          <w:szCs w:val="28"/>
          <w:shd w:val="clear" w:color="auto" w:fill="FFFFFF"/>
          <w:lang w:eastAsia="uk-UA"/>
        </w:rPr>
        <w:t xml:space="preserve">прав людини </w:t>
      </w:r>
      <w:r w:rsidR="00932FD0">
        <w:rPr>
          <w:sz w:val="28"/>
          <w:szCs w:val="28"/>
          <w:shd w:val="clear" w:color="auto" w:fill="FFFFFF"/>
          <w:lang w:eastAsia="uk-UA"/>
        </w:rPr>
        <w:t>в</w:t>
      </w:r>
      <w:r w:rsidR="00B43AD3" w:rsidRPr="00B43AD3">
        <w:rPr>
          <w:sz w:val="28"/>
          <w:szCs w:val="28"/>
          <w:shd w:val="clear" w:color="auto" w:fill="FFFFFF"/>
          <w:lang w:eastAsia="uk-UA"/>
        </w:rPr>
        <w:t xml:space="preserve"> закладі освіти працює Рада з профілактики правопорушень.</w:t>
      </w:r>
    </w:p>
    <w:p w14:paraId="193F5A57"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У 2021/2022 навчальному році було проведено 3 засідання. Учні, які перебувають на обліку відсутні, що свідчить про системну роботу класних керівників та вчител</w:t>
      </w:r>
      <w:r w:rsidR="001A24C0">
        <w:rPr>
          <w:sz w:val="28"/>
          <w:szCs w:val="28"/>
          <w:shd w:val="clear" w:color="auto" w:fill="FFFFFF"/>
          <w:lang w:eastAsia="uk-UA"/>
        </w:rPr>
        <w:t xml:space="preserve">ів </w:t>
      </w:r>
      <w:r w:rsidRPr="00B43AD3">
        <w:rPr>
          <w:sz w:val="28"/>
          <w:szCs w:val="28"/>
          <w:shd w:val="clear" w:color="auto" w:fill="FFFFFF"/>
          <w:lang w:eastAsia="uk-UA"/>
        </w:rPr>
        <w:t>з даного питання.</w:t>
      </w:r>
    </w:p>
    <w:p w14:paraId="2E797B25"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У 2021/2022 році за підсумками проведення громадського огляду з охорони дитинства було встановлено, що у гімназії навчаються 5 учнів, яких виховують опікуни. У жовтні 2021 року класними керівниками та соціальним педагогом були здійснено перевірку умов проживання учнів і складено відповідні акти.</w:t>
      </w:r>
    </w:p>
    <w:p w14:paraId="0576157C" w14:textId="13A7AF13"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На виконання листа Департаменту освіти і</w:t>
      </w:r>
      <w:r w:rsidR="00A64AFC">
        <w:rPr>
          <w:sz w:val="28"/>
          <w:szCs w:val="28"/>
          <w:shd w:val="clear" w:color="auto" w:fill="FFFFFF"/>
          <w:lang w:eastAsia="uk-UA"/>
        </w:rPr>
        <w:t xml:space="preserve"> </w:t>
      </w:r>
      <w:r w:rsidRPr="00B43AD3">
        <w:rPr>
          <w:sz w:val="28"/>
          <w:szCs w:val="28"/>
          <w:shd w:val="clear" w:color="auto" w:fill="FFFFFF"/>
          <w:lang w:eastAsia="uk-UA"/>
        </w:rPr>
        <w:t>науки</w:t>
      </w:r>
      <w:r w:rsidR="00A64AFC">
        <w:rPr>
          <w:sz w:val="28"/>
          <w:szCs w:val="28"/>
          <w:shd w:val="clear" w:color="auto" w:fill="FFFFFF"/>
          <w:lang w:eastAsia="uk-UA"/>
        </w:rPr>
        <w:t xml:space="preserve"> </w:t>
      </w:r>
      <w:r w:rsidRPr="00B43AD3">
        <w:rPr>
          <w:sz w:val="28"/>
          <w:szCs w:val="28"/>
          <w:shd w:val="clear" w:color="auto" w:fill="FFFFFF"/>
          <w:lang w:eastAsia="uk-UA"/>
        </w:rPr>
        <w:t>Сумської ОДА від 11.02.2020 №</w:t>
      </w:r>
      <w:r w:rsidRPr="00B43AD3">
        <w:rPr>
          <w:rFonts w:eastAsiaTheme="minorHAnsi"/>
          <w:color w:val="333333"/>
          <w:sz w:val="28"/>
          <w:szCs w:val="28"/>
          <w:bdr w:val="none" w:sz="0" w:space="0" w:color="auto" w:frame="1"/>
          <w:shd w:val="clear" w:color="auto" w:fill="FFFFFF"/>
          <w:lang w:eastAsia="en-US"/>
        </w:rPr>
        <w:t>08-13/669</w:t>
      </w:r>
      <w:r w:rsidRPr="00B43AD3">
        <w:rPr>
          <w:rFonts w:ascii="Calibri" w:eastAsiaTheme="minorHAnsi" w:hAnsi="Calibri" w:cs="Calibri"/>
          <w:color w:val="333333"/>
          <w:sz w:val="22"/>
          <w:szCs w:val="22"/>
          <w:shd w:val="clear" w:color="auto" w:fill="FFFFFF"/>
          <w:lang w:eastAsia="en-US"/>
        </w:rPr>
        <w:t> </w:t>
      </w:r>
      <w:r w:rsidRPr="00B43AD3">
        <w:rPr>
          <w:sz w:val="28"/>
          <w:szCs w:val="28"/>
          <w:shd w:val="clear" w:color="auto" w:fill="FFFFFF"/>
          <w:lang w:eastAsia="uk-UA"/>
        </w:rPr>
        <w:t>«</w:t>
      </w:r>
      <w:r w:rsidRPr="00B43AD3">
        <w:rPr>
          <w:rFonts w:eastAsiaTheme="minorHAnsi"/>
          <w:color w:val="333333"/>
          <w:sz w:val="28"/>
          <w:szCs w:val="28"/>
          <w:bdr w:val="none" w:sz="0" w:space="0" w:color="auto" w:frame="1"/>
          <w:shd w:val="clear" w:color="auto" w:fill="FFFFFF"/>
          <w:lang w:eastAsia="en-US"/>
        </w:rPr>
        <w:t xml:space="preserve">Про  алгоритм дій у разі виявлення ознак чи фактів насильства, у тому числі </w:t>
      </w:r>
      <w:proofErr w:type="spellStart"/>
      <w:r w:rsidRPr="00B43AD3">
        <w:rPr>
          <w:rFonts w:eastAsiaTheme="minorHAnsi"/>
          <w:color w:val="333333"/>
          <w:sz w:val="28"/>
          <w:szCs w:val="28"/>
          <w:bdr w:val="none" w:sz="0" w:space="0" w:color="auto" w:frame="1"/>
          <w:shd w:val="clear" w:color="auto" w:fill="FFFFFF"/>
          <w:lang w:eastAsia="en-US"/>
        </w:rPr>
        <w:t>булінгу</w:t>
      </w:r>
      <w:proofErr w:type="spellEnd"/>
      <w:r w:rsidRPr="00B43AD3">
        <w:rPr>
          <w:rFonts w:eastAsiaTheme="minorHAnsi"/>
          <w:color w:val="333333"/>
          <w:sz w:val="28"/>
          <w:szCs w:val="28"/>
          <w:bdr w:val="none" w:sz="0" w:space="0" w:color="auto" w:frame="1"/>
          <w:shd w:val="clear" w:color="auto" w:fill="FFFFFF"/>
          <w:lang w:eastAsia="en-US"/>
        </w:rPr>
        <w:t xml:space="preserve"> щодо дітей»</w:t>
      </w:r>
      <w:r w:rsidR="007F0B1D">
        <w:rPr>
          <w:rFonts w:eastAsiaTheme="minorHAnsi"/>
          <w:color w:val="333333"/>
          <w:sz w:val="28"/>
          <w:szCs w:val="28"/>
          <w:bdr w:val="none" w:sz="0" w:space="0" w:color="auto" w:frame="1"/>
          <w:shd w:val="clear" w:color="auto" w:fill="FFFFFF"/>
          <w:lang w:eastAsia="en-US"/>
        </w:rPr>
        <w:t xml:space="preserve"> </w:t>
      </w:r>
      <w:r w:rsidRPr="00B43AD3">
        <w:rPr>
          <w:sz w:val="28"/>
          <w:szCs w:val="28"/>
          <w:shd w:val="clear" w:color="auto" w:fill="FFFFFF"/>
          <w:lang w:eastAsia="uk-UA"/>
        </w:rPr>
        <w:t xml:space="preserve">зі зростанням випадків конфліктних ситуацій у закладі освіти та з метою попередження жорстокого поводження по відношенню до дітей, насилля та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поширення роботи з комплексу просвітницьких, профілактичних заходів для учасників освітнього процесу виданий наказ від30.08.21 № 63-ОД «Про запобігання випадкам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(цькування) в гімназії на 2021/2022 навчальний рік» і відповідно розроблений і затверджений План заходів. Адміністрацією гімназії були проведені семінари для вчителів. Практичним психологом Рак О.В. проведені тренінгові заняття для учнів, практикуми для батьків, батьківські збори, на яких розглядалися питання батьківського виховання та </w:t>
      </w:r>
      <w:proofErr w:type="spellStart"/>
      <w:r w:rsidRPr="00B43AD3">
        <w:rPr>
          <w:sz w:val="28"/>
          <w:szCs w:val="28"/>
          <w:shd w:val="clear" w:color="auto" w:fill="FFFFFF"/>
          <w:lang w:eastAsia="uk-UA"/>
        </w:rPr>
        <w:t>батьківсько</w:t>
      </w:r>
      <w:proofErr w:type="spellEnd"/>
      <w:r w:rsidRPr="00B43AD3">
        <w:rPr>
          <w:sz w:val="28"/>
          <w:szCs w:val="28"/>
          <w:shd w:val="clear" w:color="auto" w:fill="FFFFFF"/>
          <w:lang w:eastAsia="uk-UA"/>
        </w:rPr>
        <w:t xml:space="preserve">-дитячих стосунків. </w:t>
      </w:r>
      <w:proofErr w:type="spellStart"/>
      <w:r w:rsidRPr="00B43AD3">
        <w:rPr>
          <w:sz w:val="28"/>
          <w:szCs w:val="28"/>
          <w:shd w:val="clear" w:color="auto" w:fill="FFFFFF"/>
          <w:lang w:eastAsia="uk-UA"/>
        </w:rPr>
        <w:t>Антибулінгові</w:t>
      </w:r>
      <w:proofErr w:type="spellEnd"/>
      <w:r w:rsidRPr="00B43AD3">
        <w:rPr>
          <w:sz w:val="28"/>
          <w:szCs w:val="28"/>
          <w:shd w:val="clear" w:color="auto" w:fill="FFFFFF"/>
          <w:lang w:eastAsia="uk-UA"/>
        </w:rPr>
        <w:t xml:space="preserve"> хвилини, цикл психологічних практикумів для здобувачів освіти, профілактичні бесіди, квест-гра «Тест </w:t>
      </w:r>
      <w:proofErr w:type="spellStart"/>
      <w:r w:rsidRPr="00B43AD3">
        <w:rPr>
          <w:sz w:val="28"/>
          <w:szCs w:val="28"/>
          <w:shd w:val="clear" w:color="auto" w:fill="FFFFFF"/>
          <w:lang w:eastAsia="uk-UA"/>
        </w:rPr>
        <w:t>Білборда</w:t>
      </w:r>
      <w:proofErr w:type="spellEnd"/>
      <w:r w:rsidRPr="00B43AD3">
        <w:rPr>
          <w:sz w:val="28"/>
          <w:szCs w:val="28"/>
          <w:shd w:val="clear" w:color="auto" w:fill="FFFFFF"/>
          <w:lang w:eastAsia="uk-UA"/>
        </w:rPr>
        <w:t xml:space="preserve"> та кохання в інтернеті». Організований консультативний пункт для батьків та дітей, які потребують вирішення конфліктних ситуацій. Проходить просвіта здобувачів освіти гімназії та батьків у мережі Фейсбук через долучення до групи «</w:t>
      </w:r>
      <w:proofErr w:type="spellStart"/>
      <w:r w:rsidRPr="00B43AD3">
        <w:rPr>
          <w:sz w:val="28"/>
          <w:szCs w:val="28"/>
          <w:shd w:val="clear" w:color="auto" w:fill="FFFFFF"/>
          <w:lang w:eastAsia="uk-UA"/>
        </w:rPr>
        <w:t>Травлі</w:t>
      </w:r>
      <w:proofErr w:type="spellEnd"/>
      <w:r w:rsidRPr="00B43AD3">
        <w:rPr>
          <w:sz w:val="28"/>
          <w:szCs w:val="28"/>
          <w:shd w:val="clear" w:color="auto" w:fill="FFFFFF"/>
          <w:lang w:val="en-US" w:eastAsia="uk-UA"/>
        </w:rPr>
        <w:t>NET</w:t>
      </w:r>
      <w:r w:rsidRPr="00B43AD3">
        <w:rPr>
          <w:sz w:val="28"/>
          <w:szCs w:val="28"/>
          <w:shd w:val="clear" w:color="auto" w:fill="FFFFFF"/>
          <w:lang w:eastAsia="uk-UA"/>
        </w:rPr>
        <w:t>».</w:t>
      </w:r>
      <w:r w:rsidR="00F34631">
        <w:rPr>
          <w:sz w:val="28"/>
          <w:szCs w:val="28"/>
          <w:shd w:val="clear" w:color="auto" w:fill="FFFFFF"/>
          <w:lang w:eastAsia="uk-UA"/>
        </w:rPr>
        <w:t xml:space="preserve"> Під час російсько-української війни практичним психологом Рак О.В. надавалася постійна психологічна підтримка учням та їх батькам. </w:t>
      </w:r>
    </w:p>
    <w:p w14:paraId="1E22DDC3"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Згідно з наказом Міністерства освіти </w:t>
      </w:r>
      <w:r w:rsidR="001A24C0">
        <w:rPr>
          <w:sz w:val="28"/>
          <w:szCs w:val="28"/>
          <w:shd w:val="clear" w:color="auto" w:fill="FFFFFF"/>
          <w:lang w:eastAsia="uk-UA"/>
        </w:rPr>
        <w:t xml:space="preserve"> та науки України </w:t>
      </w:r>
      <w:r w:rsidRPr="00B43AD3">
        <w:rPr>
          <w:sz w:val="28"/>
          <w:szCs w:val="28"/>
          <w:shd w:val="clear" w:color="auto" w:fill="FFFFFF"/>
          <w:lang w:eastAsia="uk-UA"/>
        </w:rPr>
        <w:t xml:space="preserve">«Деякі питання реагування на випадки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та застосування заходів виховного впливу в закладах освіти» від 28.12.2019 № 1646 у гімназії розроблені План заходів спрямованих на запобігання та протидію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(цькуванню). Процедура подання учасниками освітнього процесу заяв про випадки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(форма заяви, примірний зміст, терміни та процедура розгляду, відповідно законодавства </w:t>
      </w:r>
      <w:r w:rsidRPr="00B43AD3">
        <w:rPr>
          <w:sz w:val="28"/>
          <w:szCs w:val="28"/>
          <w:shd w:val="clear" w:color="auto" w:fill="FFFFFF"/>
          <w:lang w:eastAsia="uk-UA"/>
        </w:rPr>
        <w:lastRenderedPageBreak/>
        <w:t xml:space="preserve">тощо); Порядок реагування на доведені випадки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та відповідальність осіб, причетних до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(цькування).</w:t>
      </w:r>
    </w:p>
    <w:p w14:paraId="3AA23FA8"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Традиційно з 25.11 по 10.12 2021 року в гімназії пройшла акція «16 Днів </w:t>
      </w:r>
      <w:proofErr w:type="spellStart"/>
      <w:r w:rsidRPr="00B43AD3">
        <w:rPr>
          <w:sz w:val="28"/>
          <w:szCs w:val="28"/>
          <w:shd w:val="clear" w:color="auto" w:fill="FFFFFF"/>
          <w:lang w:eastAsia="uk-UA"/>
        </w:rPr>
        <w:t>активізму</w:t>
      </w:r>
      <w:proofErr w:type="spellEnd"/>
      <w:r w:rsidRPr="00B43AD3">
        <w:rPr>
          <w:sz w:val="28"/>
          <w:szCs w:val="28"/>
          <w:shd w:val="clear" w:color="auto" w:fill="FFFFFF"/>
          <w:lang w:eastAsia="uk-UA"/>
        </w:rPr>
        <w:t xml:space="preserve"> проти </w:t>
      </w:r>
      <w:proofErr w:type="spellStart"/>
      <w:r w:rsidRPr="00B43AD3">
        <w:rPr>
          <w:sz w:val="28"/>
          <w:szCs w:val="28"/>
          <w:shd w:val="clear" w:color="auto" w:fill="FFFFFF"/>
          <w:lang w:eastAsia="uk-UA"/>
        </w:rPr>
        <w:t>гендерно</w:t>
      </w:r>
      <w:proofErr w:type="spellEnd"/>
      <w:r w:rsidRPr="00B43AD3">
        <w:rPr>
          <w:sz w:val="28"/>
          <w:szCs w:val="28"/>
          <w:shd w:val="clear" w:color="auto" w:fill="FFFFFF"/>
          <w:lang w:eastAsia="uk-UA"/>
        </w:rPr>
        <w:t xml:space="preserve"> зумовленого насильства». У цьому році кампанія в нашому закладі освіти проходила під гаслом «Розфарбуємо світ помаранчевим: фінансуй, реагуй, запобігай!». Система роботи в гімназії</w:t>
      </w:r>
      <w:r w:rsidR="007F0B1D">
        <w:rPr>
          <w:sz w:val="28"/>
          <w:szCs w:val="28"/>
          <w:shd w:val="clear" w:color="auto" w:fill="FFFFFF"/>
          <w:lang w:eastAsia="uk-UA"/>
        </w:rPr>
        <w:t xml:space="preserve"> </w:t>
      </w:r>
      <w:r w:rsidRPr="00B43AD3">
        <w:rPr>
          <w:sz w:val="28"/>
          <w:szCs w:val="28"/>
          <w:shd w:val="clear" w:color="auto" w:fill="FFFFFF"/>
          <w:lang w:eastAsia="uk-UA"/>
        </w:rPr>
        <w:t>спрямова</w:t>
      </w:r>
      <w:r w:rsidR="001A24C0">
        <w:rPr>
          <w:sz w:val="28"/>
          <w:szCs w:val="28"/>
          <w:shd w:val="clear" w:color="auto" w:fill="FFFFFF"/>
          <w:lang w:eastAsia="uk-UA"/>
        </w:rPr>
        <w:t>на</w:t>
      </w:r>
      <w:r w:rsidRPr="00B43AD3">
        <w:rPr>
          <w:sz w:val="28"/>
          <w:szCs w:val="28"/>
          <w:shd w:val="clear" w:color="auto" w:fill="FFFFFF"/>
          <w:lang w:eastAsia="uk-UA"/>
        </w:rPr>
        <w:t xml:space="preserve"> на формування свідомого громадянина – людини з притаманними їй почуттями, вчинками та поведінкою, які органічно поєднуються з потребою й умінням діяти </w:t>
      </w:r>
      <w:proofErr w:type="spellStart"/>
      <w:r w:rsidRPr="00B43AD3">
        <w:rPr>
          <w:sz w:val="28"/>
          <w:szCs w:val="28"/>
          <w:shd w:val="clear" w:color="auto" w:fill="FFFFFF"/>
          <w:lang w:eastAsia="uk-UA"/>
        </w:rPr>
        <w:t>компетентно</w:t>
      </w:r>
      <w:proofErr w:type="spellEnd"/>
      <w:r w:rsidRPr="00B43AD3">
        <w:rPr>
          <w:sz w:val="28"/>
          <w:szCs w:val="28"/>
          <w:shd w:val="clear" w:color="auto" w:fill="FFFFFF"/>
          <w:lang w:eastAsia="uk-UA"/>
        </w:rPr>
        <w:t xml:space="preserve">, забезпечувати в реальному житті </w:t>
      </w:r>
      <w:proofErr w:type="spellStart"/>
      <w:r w:rsidRPr="00B43AD3">
        <w:rPr>
          <w:sz w:val="28"/>
          <w:szCs w:val="28"/>
          <w:shd w:val="clear" w:color="auto" w:fill="FFFFFF"/>
          <w:lang w:eastAsia="uk-UA"/>
        </w:rPr>
        <w:t>гуманістичність</w:t>
      </w:r>
      <w:proofErr w:type="spellEnd"/>
      <w:r w:rsidRPr="00B43AD3">
        <w:rPr>
          <w:sz w:val="28"/>
          <w:szCs w:val="28"/>
          <w:shd w:val="clear" w:color="auto" w:fill="FFFFFF"/>
          <w:lang w:eastAsia="uk-UA"/>
        </w:rPr>
        <w:t xml:space="preserve"> ідеалів, стійких орієнтирів виховання толерантної поведінки, розвитку комунікативних навичок, моральної сфери та реалізації творчого потенціалу. Були проведені наступні заходи: кампанія «16 помаранчевих днів», онлайн-акція «Родина. Мир. Безпека», марафон написання листів «Ти маєш силу врятувати», ток-шоу «</w:t>
      </w:r>
      <w:proofErr w:type="spellStart"/>
      <w:r w:rsidRPr="00B43AD3">
        <w:rPr>
          <w:sz w:val="28"/>
          <w:szCs w:val="28"/>
          <w:shd w:val="clear" w:color="auto" w:fill="FFFFFF"/>
          <w:lang w:val="en-US" w:eastAsia="uk-UA"/>
        </w:rPr>
        <w:t>Boysgirls</w:t>
      </w:r>
      <w:proofErr w:type="spellEnd"/>
      <w:r w:rsidRPr="00B43AD3">
        <w:rPr>
          <w:sz w:val="28"/>
          <w:szCs w:val="28"/>
          <w:shd w:val="clear" w:color="auto" w:fill="FFFFFF"/>
          <w:lang w:eastAsia="uk-UA"/>
        </w:rPr>
        <w:t xml:space="preserve">» між учнями 6(10)-А та 6(10)-В класів, тренінг для вчителів «Попередження домашнього насилля», квест «Діти проти СНІДУ» до всесвітнього дня </w:t>
      </w:r>
      <w:proofErr w:type="spellStart"/>
      <w:r w:rsidRPr="00B43AD3">
        <w:rPr>
          <w:sz w:val="28"/>
          <w:szCs w:val="28"/>
          <w:shd w:val="clear" w:color="auto" w:fill="FFFFFF"/>
          <w:lang w:eastAsia="uk-UA"/>
        </w:rPr>
        <w:t>борьби</w:t>
      </w:r>
      <w:proofErr w:type="spellEnd"/>
      <w:r w:rsidRPr="00B43AD3">
        <w:rPr>
          <w:sz w:val="28"/>
          <w:szCs w:val="28"/>
          <w:shd w:val="clear" w:color="auto" w:fill="FFFFFF"/>
          <w:lang w:eastAsia="uk-UA"/>
        </w:rPr>
        <w:t xml:space="preserve"> зі СНІДом.</w:t>
      </w:r>
    </w:p>
    <w:p w14:paraId="7D70E43F"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На виконання листа МОН «Методичні рекомендації щодо здійснення профілактики </w:t>
      </w:r>
      <w:proofErr w:type="spellStart"/>
      <w:r w:rsidRPr="00B43AD3">
        <w:rPr>
          <w:sz w:val="28"/>
          <w:szCs w:val="28"/>
          <w:shd w:val="clear" w:color="auto" w:fill="FFFFFF"/>
          <w:lang w:eastAsia="uk-UA"/>
        </w:rPr>
        <w:t>булінгу</w:t>
      </w:r>
      <w:proofErr w:type="spellEnd"/>
      <w:r w:rsidRPr="00B43AD3">
        <w:rPr>
          <w:sz w:val="28"/>
          <w:szCs w:val="28"/>
          <w:shd w:val="clear" w:color="auto" w:fill="FFFFFF"/>
          <w:lang w:eastAsia="uk-UA"/>
        </w:rPr>
        <w:t xml:space="preserve"> (цькування) в закладах освіти в умовах воєнного стану» від 12.05.2022 № 01/03-81 були враховані рекомендації і проводиться відповідна робота для розвитку дітей соціальної та комунікативної компетенції (тобто здатність поважати думку інших людей і вміти пояснити свою позицію, ефективно співпрацювати в колективі). Проведені консультації для вчителів, учнів. Постійно у гімназійній групі ФБ надаються дієві поради та посилання на практикуми для дітей та підлітків, батьків та вчителів, що можуть знизити напруження та отримати стійкість та опору. Проведена онлайн-зустріч «Рецепт стійкості: мистецтво маленьких кроків» з педагогами.</w:t>
      </w:r>
    </w:p>
    <w:p w14:paraId="6EF14B61"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З питання протидії торгівлі людьми, гендерної політики та запобігання домашньому насильству і насильству за ознакою статі в 2021/2022 навчальному році пройшли наступні заходи: профілактичні </w:t>
      </w:r>
      <w:proofErr w:type="spellStart"/>
      <w:r w:rsidRPr="00B43AD3">
        <w:rPr>
          <w:sz w:val="28"/>
          <w:szCs w:val="28"/>
          <w:shd w:val="clear" w:color="auto" w:fill="FFFFFF"/>
          <w:lang w:eastAsia="uk-UA"/>
        </w:rPr>
        <w:t>уроки</w:t>
      </w:r>
      <w:proofErr w:type="spellEnd"/>
      <w:r w:rsidRPr="00B43AD3">
        <w:rPr>
          <w:sz w:val="28"/>
          <w:szCs w:val="28"/>
          <w:shd w:val="clear" w:color="auto" w:fill="FFFFFF"/>
          <w:lang w:eastAsia="uk-UA"/>
        </w:rPr>
        <w:t xml:space="preserve"> для учнів 1(5)-х-2(6)-х класів з ознайомленням учнів з основними правилами онлайн-безпеки «Моя супер-сила – безпека в Інтернеті»; кінолекторій з подальшим обговоренням щодо питань ризиків потрапляння в ситуації торгівлі людьми «Трудова експлуатація» для учнів 3(7)-х-5(9)-х класів, «Станція призначення – життя», інформаційний вісник   «Методи вербування» для учнів 6(10)-х-7(11)-х класів.</w:t>
      </w:r>
    </w:p>
    <w:p w14:paraId="39E5CA3D"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Профорієнтаційна робота в 2021/202</w:t>
      </w:r>
      <w:r w:rsidR="00F34631">
        <w:rPr>
          <w:sz w:val="28"/>
          <w:szCs w:val="28"/>
          <w:shd w:val="clear" w:color="auto" w:fill="FFFFFF"/>
          <w:lang w:eastAsia="uk-UA"/>
        </w:rPr>
        <w:t>2</w:t>
      </w:r>
      <w:r w:rsidRPr="00B43AD3">
        <w:rPr>
          <w:sz w:val="28"/>
          <w:szCs w:val="28"/>
          <w:shd w:val="clear" w:color="auto" w:fill="FFFFFF"/>
          <w:lang w:eastAsia="uk-UA"/>
        </w:rPr>
        <w:t xml:space="preserve"> навчальному році проводилася як в очному, так і в дистанційному форматі. Проведено профорієнтаційний захід представниками Сум ДУ, СДПУ,СНАУ з випускниками стосовно вступної кампанії в 2022 році та специфічні умови навчання у </w:t>
      </w:r>
      <w:r w:rsidR="00F34631">
        <w:rPr>
          <w:sz w:val="28"/>
          <w:szCs w:val="28"/>
          <w:shd w:val="clear" w:color="auto" w:fill="FFFFFF"/>
          <w:lang w:eastAsia="uk-UA"/>
        </w:rPr>
        <w:t>ЗВО</w:t>
      </w:r>
      <w:r w:rsidRPr="00B43AD3">
        <w:rPr>
          <w:sz w:val="28"/>
          <w:szCs w:val="28"/>
          <w:shd w:val="clear" w:color="auto" w:fill="FFFFFF"/>
          <w:lang w:eastAsia="uk-UA"/>
        </w:rPr>
        <w:t>.</w:t>
      </w:r>
    </w:p>
    <w:p w14:paraId="3F8C65B2" w14:textId="77777777" w:rsidR="00B43AD3" w:rsidRPr="00B43AD3" w:rsidRDefault="00B43AD3" w:rsidP="009A7A66">
      <w:pPr>
        <w:shd w:val="clear" w:color="auto" w:fill="FFFFFF"/>
        <w:ind w:firstLine="708"/>
        <w:jc w:val="both"/>
        <w:rPr>
          <w:sz w:val="28"/>
          <w:szCs w:val="28"/>
          <w:shd w:val="clear" w:color="auto" w:fill="FFFFFF"/>
          <w:lang w:eastAsia="uk-UA"/>
        </w:rPr>
      </w:pPr>
      <w:r w:rsidRPr="00B43AD3">
        <w:rPr>
          <w:sz w:val="28"/>
          <w:szCs w:val="28"/>
          <w:shd w:val="clear" w:color="auto" w:fill="FFFFFF"/>
          <w:lang w:eastAsia="uk-UA"/>
        </w:rPr>
        <w:t>Проводилась цілеспрямована профілактична робота з безпеки життєдіяльності з учасниками освітнього процесу.</w:t>
      </w:r>
      <w:r w:rsidR="007F0B1D">
        <w:rPr>
          <w:sz w:val="28"/>
          <w:szCs w:val="28"/>
          <w:shd w:val="clear" w:color="auto" w:fill="FFFFFF"/>
          <w:lang w:eastAsia="uk-UA"/>
        </w:rPr>
        <w:t xml:space="preserve"> </w:t>
      </w:r>
      <w:r w:rsidRPr="00B43AD3">
        <w:rPr>
          <w:sz w:val="28"/>
          <w:szCs w:val="28"/>
          <w:shd w:val="clear" w:color="auto" w:fill="FFFFFF"/>
          <w:lang w:eastAsia="uk-UA"/>
        </w:rPr>
        <w:t xml:space="preserve">Видані накази, які регламентують питання безпеки життєдіяльності та запобігання дитячого травматизму, ці питання розглядалися на нарадах при директорові, педагогічних радах. З метою створення безпечних умов освітнього процесу, запобігання травматизму, серед учнів, забезпечення впровадження  відповідних вимог державних і галузевих нормативних документів з питань безпеки </w:t>
      </w:r>
      <w:r w:rsidRPr="00B43AD3">
        <w:rPr>
          <w:sz w:val="28"/>
          <w:szCs w:val="28"/>
          <w:shd w:val="clear" w:color="auto" w:fill="FFFFFF"/>
          <w:lang w:eastAsia="uk-UA"/>
        </w:rPr>
        <w:lastRenderedPageBreak/>
        <w:t>життєдіяльності, охорони праці під час освітнього процесу на початку навчального року був виданий наказ від 30.08.21 № «Про організацію роботи з безпеки життєдіяльності учнів 2021/2022 навчального року»</w:t>
      </w:r>
      <w:r w:rsidR="00444BD2">
        <w:rPr>
          <w:sz w:val="28"/>
          <w:szCs w:val="28"/>
          <w:shd w:val="clear" w:color="auto" w:fill="FFFFFF"/>
          <w:lang w:eastAsia="uk-UA"/>
        </w:rPr>
        <w:t>,</w:t>
      </w:r>
      <w:r w:rsidRPr="00B43AD3">
        <w:rPr>
          <w:sz w:val="28"/>
          <w:szCs w:val="28"/>
          <w:shd w:val="clear" w:color="auto" w:fill="FFFFFF"/>
          <w:lang w:eastAsia="uk-UA"/>
        </w:rPr>
        <w:t xml:space="preserve"> відповідно до якого був «обмежений доступ до приміщення гімназії осіб, які не задіяні в проведенні освітнього процесу» і «заборони учням до кінця навчального дня покидати приміщення без поважних причин». Переглянуті програми вступного</w:t>
      </w:r>
      <w:r w:rsidR="007F0B1D">
        <w:rPr>
          <w:sz w:val="28"/>
          <w:szCs w:val="28"/>
          <w:shd w:val="clear" w:color="auto" w:fill="FFFFFF"/>
          <w:lang w:eastAsia="uk-UA"/>
        </w:rPr>
        <w:t xml:space="preserve"> </w:t>
      </w:r>
      <w:r w:rsidRPr="00B43AD3">
        <w:rPr>
          <w:sz w:val="28"/>
          <w:szCs w:val="28"/>
          <w:shd w:val="clear" w:color="auto" w:fill="FFFFFF"/>
          <w:lang w:eastAsia="uk-UA"/>
        </w:rPr>
        <w:t xml:space="preserve">інструктажу з безпеки життєдіяльності учнів, проведені первинні, цільові, позапланові інструктажі </w:t>
      </w:r>
      <w:proofErr w:type="spellStart"/>
      <w:r w:rsidRPr="00B43AD3">
        <w:rPr>
          <w:sz w:val="28"/>
          <w:szCs w:val="28"/>
          <w:shd w:val="clear" w:color="auto" w:fill="FFFFFF"/>
          <w:lang w:eastAsia="uk-UA"/>
        </w:rPr>
        <w:t>збезпеки</w:t>
      </w:r>
      <w:proofErr w:type="spellEnd"/>
      <w:r w:rsidRPr="00B43AD3">
        <w:rPr>
          <w:sz w:val="28"/>
          <w:szCs w:val="28"/>
          <w:shd w:val="clear" w:color="auto" w:fill="FFFFFF"/>
          <w:lang w:eastAsia="uk-UA"/>
        </w:rPr>
        <w:t xml:space="preserve"> життєдіяльності, проведені</w:t>
      </w:r>
      <w:r w:rsidR="007F0B1D">
        <w:rPr>
          <w:sz w:val="28"/>
          <w:szCs w:val="28"/>
          <w:shd w:val="clear" w:color="auto" w:fill="FFFFFF"/>
          <w:lang w:eastAsia="uk-UA"/>
        </w:rPr>
        <w:t xml:space="preserve"> </w:t>
      </w:r>
      <w:r w:rsidRPr="00B43AD3">
        <w:rPr>
          <w:sz w:val="28"/>
          <w:szCs w:val="28"/>
          <w:shd w:val="clear" w:color="auto" w:fill="FFFFFF"/>
          <w:lang w:eastAsia="uk-UA"/>
        </w:rPr>
        <w:t>первинні інструктажі  з  безпеки життєдіяльності</w:t>
      </w:r>
      <w:r w:rsidR="007F0B1D">
        <w:rPr>
          <w:sz w:val="28"/>
          <w:szCs w:val="28"/>
          <w:shd w:val="clear" w:color="auto" w:fill="FFFFFF"/>
          <w:lang w:eastAsia="uk-UA"/>
        </w:rPr>
        <w:t xml:space="preserve"> </w:t>
      </w:r>
      <w:r w:rsidRPr="00B43AD3">
        <w:rPr>
          <w:sz w:val="28"/>
          <w:szCs w:val="28"/>
          <w:shd w:val="clear" w:color="auto" w:fill="FFFFFF"/>
          <w:lang w:eastAsia="uk-UA"/>
        </w:rPr>
        <w:t>учнів на початку занять в кабінетах інформатики, фізики, хімії, біології, спортивній залі тощо. З метою унеможливлення нещасних випадк</w:t>
      </w:r>
      <w:r w:rsidR="009A7A66">
        <w:rPr>
          <w:sz w:val="28"/>
          <w:szCs w:val="28"/>
          <w:shd w:val="clear" w:color="auto" w:fill="FFFFFF"/>
          <w:lang w:eastAsia="uk-UA"/>
        </w:rPr>
        <w:t>ів</w:t>
      </w:r>
      <w:r w:rsidRPr="00B43AD3">
        <w:rPr>
          <w:sz w:val="28"/>
          <w:szCs w:val="28"/>
          <w:shd w:val="clear" w:color="auto" w:fill="FFFFFF"/>
          <w:lang w:eastAsia="uk-UA"/>
        </w:rPr>
        <w:t xml:space="preserve"> та затримку під час евакуації людей з приміщення у разі виникнення пожежі й інших ситуацій проведені з учасниками освітнього процесу (17.09.2022) згідно з оновленими схемами евакуаційних шляхів і виходів практичне відпрацювання евакуації з приміщення і будівель зі складанням відповідних актів. Розроблений графік чергування вчителів по гімназії та складений план чергування класів відповідно до «Положення про черговий клас», метою якого є підтримка дисципліни на перервах, запобігання проявів конфліктних ситуацій та запобігання травмування учнів. Розроблена «Циклограма проведення комплексу бесід (занять) із попередження дитячого травматизму класними керівниками».</w:t>
      </w:r>
    </w:p>
    <w:p w14:paraId="082627D9" w14:textId="77777777" w:rsidR="00B43AD3" w:rsidRPr="00B43AD3" w:rsidRDefault="00EB1A5C" w:rsidP="00B43AD3">
      <w:pPr>
        <w:shd w:val="clear" w:color="auto" w:fill="FFFFFF"/>
        <w:jc w:val="both"/>
        <w:rPr>
          <w:sz w:val="28"/>
          <w:szCs w:val="28"/>
          <w:shd w:val="clear" w:color="auto" w:fill="FFFFFF"/>
          <w:lang w:eastAsia="uk-UA"/>
        </w:rPr>
      </w:pPr>
      <w:r>
        <w:rPr>
          <w:sz w:val="28"/>
          <w:szCs w:val="28"/>
          <w:shd w:val="clear" w:color="auto" w:fill="FFFFFF"/>
          <w:lang w:eastAsia="uk-UA"/>
        </w:rPr>
        <w:t xml:space="preserve">Відповідно до </w:t>
      </w:r>
      <w:r w:rsidR="00B43AD3" w:rsidRPr="00B43AD3">
        <w:rPr>
          <w:sz w:val="28"/>
          <w:szCs w:val="28"/>
          <w:shd w:val="clear" w:color="auto" w:fill="FFFFFF"/>
          <w:lang w:eastAsia="uk-UA"/>
        </w:rPr>
        <w:t>Постанов</w:t>
      </w:r>
      <w:r>
        <w:rPr>
          <w:sz w:val="28"/>
          <w:szCs w:val="28"/>
          <w:shd w:val="clear" w:color="auto" w:fill="FFFFFF"/>
          <w:lang w:eastAsia="uk-UA"/>
        </w:rPr>
        <w:t>и</w:t>
      </w:r>
      <w:r w:rsidR="00B43AD3" w:rsidRPr="00B43AD3">
        <w:rPr>
          <w:sz w:val="28"/>
          <w:szCs w:val="28"/>
          <w:shd w:val="clear" w:color="auto" w:fill="FFFFFF"/>
          <w:lang w:eastAsia="uk-UA"/>
        </w:rPr>
        <w:t xml:space="preserve"> МОЗ</w:t>
      </w:r>
      <w:r>
        <w:rPr>
          <w:sz w:val="28"/>
          <w:szCs w:val="28"/>
          <w:shd w:val="clear" w:color="auto" w:fill="FFFFFF"/>
          <w:lang w:eastAsia="uk-UA"/>
        </w:rPr>
        <w:t xml:space="preserve"> України</w:t>
      </w:r>
      <w:r w:rsidR="00B43AD3" w:rsidRPr="00B43AD3">
        <w:rPr>
          <w:sz w:val="28"/>
          <w:szCs w:val="28"/>
          <w:shd w:val="clear" w:color="auto" w:fill="FFFFFF"/>
          <w:lang w:eastAsia="uk-UA"/>
        </w:rPr>
        <w:t xml:space="preserve"> від 06.09.2021 №10 «Про затвердження протиепідемічних заходів у закладі освіти на період карантину у зв’язку поширенням </w:t>
      </w:r>
      <w:proofErr w:type="spellStart"/>
      <w:r w:rsidR="00B43AD3" w:rsidRPr="00B43AD3">
        <w:rPr>
          <w:sz w:val="28"/>
          <w:szCs w:val="28"/>
          <w:shd w:val="clear" w:color="auto" w:fill="FFFFFF"/>
          <w:lang w:eastAsia="uk-UA"/>
        </w:rPr>
        <w:t>коронавірусної</w:t>
      </w:r>
      <w:proofErr w:type="spellEnd"/>
      <w:r w:rsidR="00B43AD3" w:rsidRPr="00B43AD3">
        <w:rPr>
          <w:sz w:val="28"/>
          <w:szCs w:val="28"/>
          <w:shd w:val="clear" w:color="auto" w:fill="FFFFFF"/>
          <w:lang w:eastAsia="uk-UA"/>
        </w:rPr>
        <w:t xml:space="preserve"> хвороби (</w:t>
      </w:r>
      <w:r w:rsidR="00B43AD3" w:rsidRPr="00B43AD3">
        <w:rPr>
          <w:sz w:val="28"/>
          <w:szCs w:val="28"/>
          <w:shd w:val="clear" w:color="auto" w:fill="FFFFFF"/>
          <w:lang w:val="en-US" w:eastAsia="uk-UA"/>
        </w:rPr>
        <w:t>COVID</w:t>
      </w:r>
      <w:r>
        <w:rPr>
          <w:sz w:val="28"/>
          <w:szCs w:val="28"/>
          <w:shd w:val="clear" w:color="auto" w:fill="FFFFFF"/>
          <w:lang w:eastAsia="uk-UA"/>
        </w:rPr>
        <w:t>-</w:t>
      </w:r>
      <w:r w:rsidR="00B43AD3" w:rsidRPr="00B43AD3">
        <w:rPr>
          <w:sz w:val="28"/>
          <w:szCs w:val="28"/>
          <w:shd w:val="clear" w:color="auto" w:fill="FFFFFF"/>
          <w:lang w:eastAsia="uk-UA"/>
        </w:rPr>
        <w:t xml:space="preserve">19)», рішення педради КУ Сумська гімназія №1 </w:t>
      </w:r>
      <w:proofErr w:type="spellStart"/>
      <w:r w:rsidR="00B43AD3" w:rsidRPr="00B43AD3">
        <w:rPr>
          <w:sz w:val="28"/>
          <w:szCs w:val="28"/>
          <w:shd w:val="clear" w:color="auto" w:fill="FFFFFF"/>
          <w:lang w:eastAsia="uk-UA"/>
        </w:rPr>
        <w:t>м.Суми</w:t>
      </w:r>
      <w:proofErr w:type="spellEnd"/>
      <w:r w:rsidR="00B43AD3" w:rsidRPr="00B43AD3">
        <w:rPr>
          <w:sz w:val="28"/>
          <w:szCs w:val="28"/>
          <w:shd w:val="clear" w:color="auto" w:fill="FFFFFF"/>
          <w:lang w:eastAsia="uk-UA"/>
        </w:rPr>
        <w:t xml:space="preserve"> (протокол </w:t>
      </w:r>
      <w:r w:rsidR="009A7A66">
        <w:rPr>
          <w:sz w:val="28"/>
          <w:szCs w:val="28"/>
          <w:shd w:val="clear" w:color="auto" w:fill="FFFFFF"/>
          <w:lang w:eastAsia="uk-UA"/>
        </w:rPr>
        <w:t>№</w:t>
      </w:r>
      <w:r w:rsidR="00B43AD3" w:rsidRPr="00B43AD3">
        <w:rPr>
          <w:sz w:val="28"/>
          <w:szCs w:val="28"/>
          <w:shd w:val="clear" w:color="auto" w:fill="FFFFFF"/>
          <w:lang w:eastAsia="uk-UA"/>
        </w:rPr>
        <w:t xml:space="preserve">1 від 30.08.2021 року) «Про протиепідемічні заходи </w:t>
      </w:r>
      <w:r w:rsidR="009A7A66">
        <w:rPr>
          <w:sz w:val="28"/>
          <w:szCs w:val="28"/>
          <w:shd w:val="clear" w:color="auto" w:fill="FFFFFF"/>
          <w:lang w:eastAsia="uk-UA"/>
        </w:rPr>
        <w:t>в</w:t>
      </w:r>
      <w:r w:rsidR="00B43AD3" w:rsidRPr="00B43AD3">
        <w:rPr>
          <w:sz w:val="28"/>
          <w:szCs w:val="28"/>
          <w:shd w:val="clear" w:color="auto" w:fill="FFFFFF"/>
          <w:lang w:eastAsia="uk-UA"/>
        </w:rPr>
        <w:t xml:space="preserve"> КУ Сумська гімназія №1 м.</w:t>
      </w:r>
      <w:r w:rsidR="007F0B1D">
        <w:rPr>
          <w:sz w:val="28"/>
          <w:szCs w:val="28"/>
          <w:shd w:val="clear" w:color="auto" w:fill="FFFFFF"/>
          <w:lang w:eastAsia="uk-UA"/>
        </w:rPr>
        <w:t xml:space="preserve"> </w:t>
      </w:r>
      <w:r w:rsidR="00B43AD3" w:rsidRPr="00B43AD3">
        <w:rPr>
          <w:sz w:val="28"/>
          <w:szCs w:val="28"/>
          <w:shd w:val="clear" w:color="auto" w:fill="FFFFFF"/>
          <w:lang w:eastAsia="uk-UA"/>
        </w:rPr>
        <w:t xml:space="preserve">Суми на період карантину у зв’язку із поширенням </w:t>
      </w:r>
      <w:proofErr w:type="spellStart"/>
      <w:r w:rsidR="00B43AD3" w:rsidRPr="00B43AD3">
        <w:rPr>
          <w:sz w:val="28"/>
          <w:szCs w:val="28"/>
          <w:shd w:val="clear" w:color="auto" w:fill="FFFFFF"/>
          <w:lang w:eastAsia="uk-UA"/>
        </w:rPr>
        <w:t>коронавірусної</w:t>
      </w:r>
      <w:proofErr w:type="spellEnd"/>
      <w:r w:rsidR="00B43AD3" w:rsidRPr="00B43AD3">
        <w:rPr>
          <w:sz w:val="28"/>
          <w:szCs w:val="28"/>
          <w:shd w:val="clear" w:color="auto" w:fill="FFFFFF"/>
          <w:lang w:eastAsia="uk-UA"/>
        </w:rPr>
        <w:t xml:space="preserve"> хвороби», з метою організації освітнього процесу з дотриманням протиепідемічних норм і правил, безпечних умов для збереження життя і здоров’я учасників освітнього процесу у гімназії дотримано «Рекомендацій щодо організації роботи та створені безпечні умови освітнього процесу у 2021/2022 навчальному році». </w:t>
      </w:r>
    </w:p>
    <w:p w14:paraId="3AD35C91"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У рамках тижнів БЖД у гімназії були організовані закріплення основних знань з педагогічними працівниками «Положення про порядок розслідування нещасних випадків, що сталися із здобувачами освіти під час освітнього процесу в навчальних закладах» (наказ Міністерства освіти і науки України від 16.05.2019 року № 659, зареєстровано в Міністерстві юстиції України 13 червня 2019 року №612/33583). Класними керівниками поновлені стенди і куточки БЖД «Пам’ятками щодо поводження із виявленням підозрілими вибухонебезпечними та підозрілими предметами». Медичною сестрою гімназії </w:t>
      </w:r>
      <w:proofErr w:type="spellStart"/>
      <w:r w:rsidRPr="00B43AD3">
        <w:rPr>
          <w:sz w:val="28"/>
          <w:szCs w:val="28"/>
          <w:shd w:val="clear" w:color="auto" w:fill="FFFFFF"/>
          <w:lang w:eastAsia="uk-UA"/>
        </w:rPr>
        <w:t>Булашенко</w:t>
      </w:r>
      <w:proofErr w:type="spellEnd"/>
      <w:r w:rsidRPr="00B43AD3">
        <w:rPr>
          <w:sz w:val="28"/>
          <w:szCs w:val="28"/>
          <w:shd w:val="clear" w:color="auto" w:fill="FFFFFF"/>
          <w:lang w:eastAsia="uk-UA"/>
        </w:rPr>
        <w:t xml:space="preserve"> В.В. проведено практичне заняття для учнів «Надання першої допомоги під час нещасного випадку», переглянули відеофільм «Правила поведінки в екстремальних ситуаціях». Розроблена циклограма проведення комплексу бесід (занять) із попередження дитячого травматизму класними керівниками 1(5)-7(11)-х класів, яка охоплює всі сфери безпеки, а саме: комплекс бесід з ПДР, повторення правил протипожежної безпеки, під час користування газом, електроприладами, ВНП, безпеки на воді, «Небезпека вдома, на вулиці», </w:t>
      </w:r>
      <w:r w:rsidRPr="00B43AD3">
        <w:rPr>
          <w:sz w:val="28"/>
          <w:szCs w:val="28"/>
          <w:shd w:val="clear" w:color="auto" w:fill="FFFFFF"/>
          <w:lang w:eastAsia="uk-UA"/>
        </w:rPr>
        <w:lastRenderedPageBreak/>
        <w:t>«Небезпека при зустріч зі свійськими та дикими тваринами», «Безпека на дорогах», «Наслідки ураження електричним струмом», «Правила поводження з ВНП, невизначеними предметами та речовинами».</w:t>
      </w:r>
    </w:p>
    <w:p w14:paraId="5992EB02" w14:textId="22F4173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На період запровадженого воєнного стану в Україні (Указ № 64/2022 «Про введення воєнного стану в Україні») у гімназії, на постійній основі, проходить інформування учасників освітнього процесу та працівників (онлайн зустрічі, хвилинки спілкування) про межі поширення, наслідки, способи та методи захисту, а також дії у зоні можливої надзвичайної ситуації; презентовано чат-бот «У разі надзвичайної ситуації або війни», в якому зібрані поради, як захистити себе у кризовій ситуації. Також адміністраторами групи ФБ розповсюджуються корисні поради від </w:t>
      </w:r>
      <w:r w:rsidRPr="00B43AD3">
        <w:rPr>
          <w:sz w:val="28"/>
          <w:szCs w:val="28"/>
          <w:shd w:val="clear" w:color="auto" w:fill="FFFFFF"/>
          <w:lang w:val="en-US" w:eastAsia="uk-UA"/>
        </w:rPr>
        <w:t>UNICEF</w:t>
      </w:r>
      <w:r w:rsidR="00A64AFC">
        <w:rPr>
          <w:sz w:val="28"/>
          <w:szCs w:val="28"/>
          <w:shd w:val="clear" w:color="auto" w:fill="FFFFFF"/>
          <w:lang w:eastAsia="uk-UA"/>
        </w:rPr>
        <w:t xml:space="preserve"> </w:t>
      </w:r>
      <w:r w:rsidRPr="00B43AD3">
        <w:rPr>
          <w:sz w:val="28"/>
          <w:szCs w:val="28"/>
          <w:shd w:val="clear" w:color="auto" w:fill="FFFFFF"/>
          <w:lang w:val="en-US" w:eastAsia="uk-UA"/>
        </w:rPr>
        <w:t>Ukraine</w:t>
      </w:r>
      <w:r w:rsidR="007F0B1D">
        <w:rPr>
          <w:sz w:val="28"/>
          <w:szCs w:val="28"/>
          <w:shd w:val="clear" w:color="auto" w:fill="FFFFFF"/>
          <w:lang w:eastAsia="uk-UA"/>
        </w:rPr>
        <w:t xml:space="preserve"> </w:t>
      </w:r>
      <w:r w:rsidRPr="00B43AD3">
        <w:rPr>
          <w:sz w:val="28"/>
          <w:szCs w:val="28"/>
          <w:shd w:val="clear" w:color="auto" w:fill="FFFFFF"/>
          <w:lang w:eastAsia="uk-UA"/>
        </w:rPr>
        <w:t xml:space="preserve">«Важливо, як ніколи», «Діти про вибухонебезпечні предмети», ДСНС України «Мінна безпека, що потрібно знати та виконувати», базові правила поведінки та як діяти в разі виявлення мін та інших вибухонебезпечних предметів у серії коміксів «Мінні безпека не без </w:t>
      </w:r>
      <w:proofErr w:type="spellStart"/>
      <w:r w:rsidRPr="00B43AD3">
        <w:rPr>
          <w:sz w:val="28"/>
          <w:szCs w:val="28"/>
          <w:shd w:val="clear" w:color="auto" w:fill="FFFFFF"/>
          <w:lang w:eastAsia="uk-UA"/>
        </w:rPr>
        <w:t>ПЕКа</w:t>
      </w:r>
      <w:proofErr w:type="spellEnd"/>
      <w:r w:rsidRPr="00B43AD3">
        <w:rPr>
          <w:sz w:val="28"/>
          <w:szCs w:val="28"/>
          <w:shd w:val="clear" w:color="auto" w:fill="FFFFFF"/>
          <w:lang w:eastAsia="uk-UA"/>
        </w:rPr>
        <w:t>» в-ва «Ранок».</w:t>
      </w:r>
    </w:p>
    <w:p w14:paraId="744E9EBD"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Проведені цільові профілактичні заходи, інструктажі напередодні літніх канікул, доведені до відома батьків у класних </w:t>
      </w:r>
      <w:proofErr w:type="spellStart"/>
      <w:r w:rsidRPr="00B43AD3">
        <w:rPr>
          <w:sz w:val="28"/>
          <w:szCs w:val="28"/>
          <w:shd w:val="clear" w:color="auto" w:fill="FFFFFF"/>
          <w:lang w:eastAsia="uk-UA"/>
        </w:rPr>
        <w:t>групах.У</w:t>
      </w:r>
      <w:proofErr w:type="spellEnd"/>
      <w:r w:rsidRPr="00B43AD3">
        <w:rPr>
          <w:sz w:val="28"/>
          <w:szCs w:val="28"/>
          <w:shd w:val="clear" w:color="auto" w:fill="FFFFFF"/>
          <w:lang w:eastAsia="uk-UA"/>
        </w:rPr>
        <w:t xml:space="preserve"> гімназії наявний журнал реєстрації інструктажів з безпеки життєдіяльності для учнів при проведенні позашкільних та позакласних заходів.</w:t>
      </w:r>
    </w:p>
    <w:p w14:paraId="072CB1E6" w14:textId="77777777" w:rsidR="00B43AD3" w:rsidRPr="00B43AD3" w:rsidRDefault="00B43AD3" w:rsidP="00B43AD3">
      <w:pPr>
        <w:shd w:val="clear" w:color="auto" w:fill="FFFFFF"/>
        <w:jc w:val="both"/>
        <w:rPr>
          <w:sz w:val="28"/>
          <w:szCs w:val="28"/>
          <w:shd w:val="clear" w:color="auto" w:fill="FFFFFF"/>
          <w:lang w:eastAsia="uk-UA"/>
        </w:rPr>
      </w:pPr>
      <w:r w:rsidRPr="00B43AD3">
        <w:rPr>
          <w:sz w:val="28"/>
          <w:szCs w:val="28"/>
          <w:shd w:val="clear" w:color="auto" w:fill="FFFFFF"/>
          <w:lang w:eastAsia="uk-UA"/>
        </w:rPr>
        <w:t xml:space="preserve">          Відповідно до ст.20 Закону України «Про дорожній рух», Плану заходів щодо реалізації Стратегії підвищення рівня безпеки дорожнього руху в Україні з метою проведення комплексної профілактичної роботи щодо запобігання дитячого дорожньо-транспортного травматизму, для забезпечення широкої роз’яснювальної роботи щодо пропаганди безпеки дорожнього руху протягом 2021/2022 навчального року проводились місячники, тижні, Єдині дні безпечного руху (за окремим планом). У вересні 2021 року колектив гімназії взяв активну участь у Всеукраїнському конкурсі-рейді «Увага! Діти на дорозі!». Під час проведення місячника були оновлені класні куточки з ПДР, проведена акція «Трафаретом по асфальту», розроблені та вклеєні у щоденники схеми безпечної дороги в школу та додому «Мій безпечний шлях додому» (враховуючи Методичні рекомендації щодо профілактики дитячого дорожнього травматизму). Під постійним контролем у 2021/2022 навчальному році було проведення класних годин за Програмою з правил вивчення дорожнього руху відповідно віковим категорія, на які були запрошені представники патрульної поліції </w:t>
      </w:r>
      <w:proofErr w:type="spellStart"/>
      <w:r w:rsidRPr="00B43AD3">
        <w:rPr>
          <w:sz w:val="28"/>
          <w:szCs w:val="28"/>
          <w:shd w:val="clear" w:color="auto" w:fill="FFFFFF"/>
          <w:lang w:eastAsia="uk-UA"/>
        </w:rPr>
        <w:t>м.Суми.Під</w:t>
      </w:r>
      <w:proofErr w:type="spellEnd"/>
      <w:r w:rsidRPr="00B43AD3">
        <w:rPr>
          <w:sz w:val="28"/>
          <w:szCs w:val="28"/>
          <w:shd w:val="clear" w:color="auto" w:fill="FFFFFF"/>
          <w:lang w:eastAsia="uk-UA"/>
        </w:rPr>
        <w:t xml:space="preserve"> час проведення тижнів безпеки дорожнього руху (перед зимовими та літніми канікулами) та Єдиних днів безпеки руху (перед осінніми канікулами) застосовувалися різноманітні форми їх проведення.</w:t>
      </w:r>
      <w:r w:rsidR="007F0B1D">
        <w:rPr>
          <w:sz w:val="28"/>
          <w:szCs w:val="28"/>
          <w:shd w:val="clear" w:color="auto" w:fill="FFFFFF"/>
          <w:lang w:eastAsia="uk-UA"/>
        </w:rPr>
        <w:t xml:space="preserve"> </w:t>
      </w:r>
      <w:r w:rsidRPr="00B43AD3">
        <w:rPr>
          <w:sz w:val="28"/>
          <w:szCs w:val="28"/>
          <w:shd w:val="clear" w:color="auto" w:fill="FFFFFF"/>
          <w:lang w:eastAsia="uk-UA"/>
        </w:rPr>
        <w:t xml:space="preserve">На перших батьківських зборах обговорені питання дорожньо-транспортних пригод за участю дітей тощо. У результаті цілеспрямованої роботи з учнями у гімназії протягом навчального року не зареєстровано жодного ДТП. На батьківських зборах обговорені питання дорожньо-транспортних пригод за участю дітей. Розглядались питання безпечної поведінки дітей під час канікул «Будь обережним на дорогах». Розповсюджені листівки для батьків щодо дотримання правил поведінки на залізниці. Класними керівниками були проведені </w:t>
      </w:r>
      <w:r w:rsidRPr="00B43AD3">
        <w:rPr>
          <w:sz w:val="28"/>
          <w:szCs w:val="28"/>
          <w:shd w:val="clear" w:color="auto" w:fill="FFFFFF"/>
          <w:lang w:eastAsia="uk-UA"/>
        </w:rPr>
        <w:lastRenderedPageBreak/>
        <w:t>інструктажі з безпеки учнів напередодні осінніх, зимових, весняних та літніх канікул.</w:t>
      </w:r>
    </w:p>
    <w:p w14:paraId="58B17422" w14:textId="77777777" w:rsidR="00B43AD3" w:rsidRPr="00B43AD3" w:rsidRDefault="00B43AD3" w:rsidP="00E407DA">
      <w:pPr>
        <w:shd w:val="clear" w:color="auto" w:fill="FFFFFF"/>
        <w:ind w:firstLine="708"/>
        <w:jc w:val="both"/>
        <w:rPr>
          <w:sz w:val="28"/>
          <w:szCs w:val="28"/>
          <w:shd w:val="clear" w:color="auto" w:fill="FFFFFF"/>
          <w:lang w:eastAsia="uk-UA"/>
        </w:rPr>
      </w:pPr>
      <w:r w:rsidRPr="00B43AD3">
        <w:rPr>
          <w:sz w:val="28"/>
          <w:szCs w:val="28"/>
          <w:shd w:val="clear" w:color="auto" w:fill="FFFFFF"/>
          <w:lang w:eastAsia="uk-UA"/>
        </w:rPr>
        <w:t>Питання екологічного виховання в умовах сьогодення теж набуло не аби якої актуальності. Згідно з річним планом виховної роботи на 2021/2022 навчальний рік у гімназії проходили заходи до Міжнародного Дня захисту тварин, акції «Турбота про птахів»,</w:t>
      </w:r>
      <w:r w:rsidR="007F0B1D">
        <w:rPr>
          <w:sz w:val="28"/>
          <w:szCs w:val="28"/>
          <w:shd w:val="clear" w:color="auto" w:fill="FFFFFF"/>
          <w:lang w:eastAsia="uk-UA"/>
        </w:rPr>
        <w:t xml:space="preserve"> </w:t>
      </w:r>
      <w:r w:rsidRPr="00B43AD3">
        <w:rPr>
          <w:sz w:val="28"/>
          <w:szCs w:val="28"/>
          <w:shd w:val="clear" w:color="auto" w:fill="FFFFFF"/>
          <w:lang w:eastAsia="uk-UA"/>
        </w:rPr>
        <w:t>«Пташині їдальні» по встановленню годівничок; акція «</w:t>
      </w:r>
      <w:r w:rsidRPr="00B43AD3">
        <w:rPr>
          <w:sz w:val="28"/>
          <w:szCs w:val="28"/>
          <w:shd w:val="clear" w:color="auto" w:fill="FFFFFF"/>
          <w:lang w:val="en-US" w:eastAsia="uk-UA"/>
        </w:rPr>
        <w:t>Happy</w:t>
      </w:r>
      <w:proofErr w:type="spellStart"/>
      <w:r w:rsidRPr="00B43AD3">
        <w:rPr>
          <w:sz w:val="28"/>
          <w:szCs w:val="28"/>
          <w:shd w:val="clear" w:color="auto" w:fill="FFFFFF"/>
          <w:lang w:eastAsia="uk-UA"/>
        </w:rPr>
        <w:t>Мяу</w:t>
      </w:r>
      <w:proofErr w:type="spellEnd"/>
      <w:r w:rsidRPr="00B43AD3">
        <w:rPr>
          <w:sz w:val="28"/>
          <w:szCs w:val="28"/>
          <w:shd w:val="clear" w:color="auto" w:fill="FFFFFF"/>
          <w:lang w:eastAsia="uk-UA"/>
        </w:rPr>
        <w:t xml:space="preserve"> для </w:t>
      </w:r>
      <w:proofErr w:type="spellStart"/>
      <w:r w:rsidRPr="00B43AD3">
        <w:rPr>
          <w:sz w:val="28"/>
          <w:szCs w:val="28"/>
          <w:shd w:val="clear" w:color="auto" w:fill="FFFFFF"/>
          <w:lang w:eastAsia="uk-UA"/>
        </w:rPr>
        <w:t>Мірчика</w:t>
      </w:r>
      <w:proofErr w:type="spellEnd"/>
      <w:r w:rsidRPr="00B43AD3">
        <w:rPr>
          <w:sz w:val="28"/>
          <w:szCs w:val="28"/>
          <w:shd w:val="clear" w:color="auto" w:fill="FFFFFF"/>
          <w:lang w:eastAsia="uk-UA"/>
        </w:rPr>
        <w:t xml:space="preserve">», метою якої є допомога безпритульним тваринам.  З 08.11 по 12.11.2021 року в гімназії пройшов Тиждень енергозбереження, в рамках якого пройшли заходи для всіх категорій учнів. Перегляд пізнавального мультфільму «Добре світло» (1(5)-2(6) класи); </w:t>
      </w:r>
      <w:proofErr w:type="spellStart"/>
      <w:r w:rsidRPr="00B43AD3">
        <w:rPr>
          <w:sz w:val="28"/>
          <w:szCs w:val="28"/>
          <w:shd w:val="clear" w:color="auto" w:fill="FFFFFF"/>
          <w:lang w:eastAsia="uk-UA"/>
        </w:rPr>
        <w:t>челендж</w:t>
      </w:r>
      <w:proofErr w:type="spellEnd"/>
      <w:r w:rsidRPr="00B43AD3">
        <w:rPr>
          <w:sz w:val="28"/>
          <w:szCs w:val="28"/>
          <w:shd w:val="clear" w:color="auto" w:fill="FFFFFF"/>
          <w:lang w:eastAsia="uk-UA"/>
        </w:rPr>
        <w:t xml:space="preserve"> «Здай батарейку» (3(7)-7(11)-ті класи); виставка поробок з вторинної сировини «Я – дбайливий господар»; екологічна учнівська конференція «Екологічні проблеми сучасності» (7(11) класи); еко-модуль на </w:t>
      </w:r>
      <w:proofErr w:type="spellStart"/>
      <w:r w:rsidRPr="00B43AD3">
        <w:rPr>
          <w:sz w:val="28"/>
          <w:szCs w:val="28"/>
          <w:shd w:val="clear" w:color="auto" w:fill="FFFFFF"/>
          <w:lang w:eastAsia="uk-UA"/>
        </w:rPr>
        <w:t>уроці</w:t>
      </w:r>
      <w:proofErr w:type="spellEnd"/>
      <w:r w:rsidRPr="00B43AD3">
        <w:rPr>
          <w:sz w:val="28"/>
          <w:szCs w:val="28"/>
          <w:shd w:val="clear" w:color="auto" w:fill="FFFFFF"/>
          <w:lang w:eastAsia="uk-UA"/>
        </w:rPr>
        <w:t xml:space="preserve"> «Вода – джерело життя», де піднімались екологічні проблеми гідросфери, шляхи їх вирішення, еко-інновації, світові та місцеві еко-дослідження.</w:t>
      </w:r>
    </w:p>
    <w:p w14:paraId="2AC1234E" w14:textId="5D0FB6F3" w:rsidR="00B43AD3" w:rsidRPr="00B43AD3" w:rsidRDefault="00B43AD3" w:rsidP="00553E56">
      <w:pPr>
        <w:spacing w:line="259" w:lineRule="auto"/>
        <w:ind w:firstLine="708"/>
        <w:jc w:val="both"/>
        <w:rPr>
          <w:rFonts w:eastAsiaTheme="minorHAnsi"/>
          <w:sz w:val="28"/>
          <w:szCs w:val="28"/>
          <w:lang w:eastAsia="en-US"/>
        </w:rPr>
      </w:pPr>
      <w:r w:rsidRPr="00B43AD3">
        <w:rPr>
          <w:rFonts w:eastAsiaTheme="minorHAnsi"/>
          <w:sz w:val="28"/>
          <w:szCs w:val="28"/>
          <w:lang w:eastAsia="en-US"/>
        </w:rPr>
        <w:t>Високою є роль учнівського самоврядування як однієї з пріоритетних</w:t>
      </w:r>
      <w:r w:rsidR="00A64AFC">
        <w:rPr>
          <w:rFonts w:eastAsiaTheme="minorHAnsi"/>
          <w:sz w:val="28"/>
          <w:szCs w:val="28"/>
          <w:lang w:eastAsia="en-US"/>
        </w:rPr>
        <w:t xml:space="preserve"> </w:t>
      </w:r>
      <w:r w:rsidRPr="00B43AD3">
        <w:rPr>
          <w:rFonts w:eastAsiaTheme="minorHAnsi"/>
          <w:sz w:val="28"/>
          <w:szCs w:val="28"/>
          <w:lang w:eastAsia="en-US"/>
        </w:rPr>
        <w:t xml:space="preserve">ознак демократичного управління. У жовтні були проведені вибори Лідера учнівського самоврядування відповідно до процедури. За результатами голосування лідером (Президентом) Демократичної республіки «Гімназія» став учень 6(10)-Б  класу </w:t>
      </w:r>
      <w:proofErr w:type="spellStart"/>
      <w:r w:rsidRPr="00B43AD3">
        <w:rPr>
          <w:rFonts w:eastAsiaTheme="minorHAnsi"/>
          <w:sz w:val="28"/>
          <w:szCs w:val="28"/>
          <w:lang w:eastAsia="en-US"/>
        </w:rPr>
        <w:t>Змисля</w:t>
      </w:r>
      <w:proofErr w:type="spellEnd"/>
      <w:r w:rsidRPr="00B43AD3">
        <w:rPr>
          <w:rFonts w:eastAsiaTheme="minorHAnsi"/>
          <w:sz w:val="28"/>
          <w:szCs w:val="28"/>
          <w:lang w:eastAsia="en-US"/>
        </w:rPr>
        <w:t xml:space="preserve"> Артем. За ініціативи та підтримки активних членів учнівського самоврядування розпочалось нове активне гімназійне життя. Дистанційна освіта</w:t>
      </w:r>
      <w:r w:rsidR="007F0B1D">
        <w:rPr>
          <w:rFonts w:eastAsiaTheme="minorHAnsi"/>
          <w:sz w:val="28"/>
          <w:szCs w:val="28"/>
          <w:lang w:eastAsia="en-US"/>
        </w:rPr>
        <w:t xml:space="preserve"> </w:t>
      </w:r>
      <w:r w:rsidRPr="00B43AD3">
        <w:rPr>
          <w:rFonts w:eastAsiaTheme="minorHAnsi"/>
          <w:sz w:val="28"/>
          <w:szCs w:val="28"/>
          <w:lang w:eastAsia="en-US"/>
        </w:rPr>
        <w:t>не</w:t>
      </w:r>
      <w:r w:rsidR="007F0B1D">
        <w:rPr>
          <w:rFonts w:eastAsiaTheme="minorHAnsi"/>
          <w:sz w:val="28"/>
          <w:szCs w:val="28"/>
          <w:lang w:eastAsia="en-US"/>
        </w:rPr>
        <w:t xml:space="preserve"> </w:t>
      </w:r>
      <w:r w:rsidRPr="00B43AD3">
        <w:rPr>
          <w:rFonts w:eastAsiaTheme="minorHAnsi"/>
          <w:sz w:val="28"/>
          <w:szCs w:val="28"/>
          <w:lang w:eastAsia="en-US"/>
        </w:rPr>
        <w:t>стала на заваді для гімназистів. Так, цікаво та нестандартно пройшли День знань (учні-старшокласники стали екскурсоводами по закладу освіти для п’ятикласників), День захисника України, День миру, День вчителя, День української писемності та мови, заходи до Дня Святого Миколая, День Соборності, тощо. У зв’язку з</w:t>
      </w:r>
      <w:r w:rsidR="00A64AFC">
        <w:rPr>
          <w:rFonts w:eastAsiaTheme="minorHAnsi"/>
          <w:sz w:val="28"/>
          <w:szCs w:val="28"/>
          <w:lang w:eastAsia="en-US"/>
        </w:rPr>
        <w:t xml:space="preserve"> </w:t>
      </w:r>
      <w:r w:rsidRPr="00B43AD3">
        <w:rPr>
          <w:rFonts w:eastAsiaTheme="minorHAnsi"/>
          <w:sz w:val="28"/>
          <w:szCs w:val="28"/>
          <w:lang w:eastAsia="en-US"/>
        </w:rPr>
        <w:t>карантинними обмеженнями, нетрадиційно (в онлайн-режимі)  відбулися свята до Дня перемоги, Дня матері, Дня вишиванки.</w:t>
      </w:r>
    </w:p>
    <w:p w14:paraId="4E7430D7" w14:textId="77777777" w:rsidR="00B43AD3" w:rsidRPr="00B43AD3" w:rsidRDefault="00B43AD3" w:rsidP="00553E56">
      <w:pPr>
        <w:spacing w:line="259" w:lineRule="auto"/>
        <w:ind w:firstLine="708"/>
        <w:jc w:val="both"/>
        <w:rPr>
          <w:rFonts w:eastAsiaTheme="minorHAnsi"/>
          <w:sz w:val="28"/>
          <w:szCs w:val="28"/>
          <w:lang w:eastAsia="en-US"/>
        </w:rPr>
      </w:pPr>
      <w:r w:rsidRPr="00B43AD3">
        <w:rPr>
          <w:rFonts w:eastAsiaTheme="minorHAnsi"/>
          <w:sz w:val="28"/>
          <w:szCs w:val="28"/>
          <w:lang w:eastAsia="en-US"/>
        </w:rPr>
        <w:t xml:space="preserve">Цьогоріч у рамках реалізації гімназійного </w:t>
      </w:r>
      <w:proofErr w:type="spellStart"/>
      <w:r w:rsidRPr="00B43AD3">
        <w:rPr>
          <w:rFonts w:eastAsiaTheme="minorHAnsi"/>
          <w:sz w:val="28"/>
          <w:szCs w:val="28"/>
          <w:lang w:eastAsia="en-US"/>
        </w:rPr>
        <w:t>проєкту</w:t>
      </w:r>
      <w:proofErr w:type="spellEnd"/>
      <w:r w:rsidRPr="00B43AD3">
        <w:rPr>
          <w:rFonts w:eastAsiaTheme="minorHAnsi"/>
          <w:sz w:val="28"/>
          <w:szCs w:val="28"/>
          <w:lang w:eastAsia="en-US"/>
        </w:rPr>
        <w:t xml:space="preserve"> «Шкільний радіовузол»  з метою згуртування гімназійної спільноти, залучення учнів гімназії до активної громадської роботи в ролі </w:t>
      </w:r>
      <w:proofErr w:type="spellStart"/>
      <w:r w:rsidRPr="00B43AD3">
        <w:rPr>
          <w:rFonts w:eastAsiaTheme="minorHAnsi"/>
          <w:sz w:val="28"/>
          <w:szCs w:val="28"/>
          <w:lang w:eastAsia="en-US"/>
        </w:rPr>
        <w:t>теле</w:t>
      </w:r>
      <w:proofErr w:type="spellEnd"/>
      <w:r w:rsidRPr="00B43AD3">
        <w:rPr>
          <w:rFonts w:eastAsiaTheme="minorHAnsi"/>
          <w:sz w:val="28"/>
          <w:szCs w:val="28"/>
          <w:lang w:eastAsia="en-US"/>
        </w:rPr>
        <w:t xml:space="preserve">- та радіожурналіста і ведучого для висвітлення подій, що відбуваються в гімназії і суспільстві,  розпочала роботу «Гімназійна служба новин». Режисером та ведучим гімназійних новин є учень5(9)-Б класу Сема Нікіта. </w:t>
      </w:r>
      <w:r w:rsidRPr="00B43AD3">
        <w:rPr>
          <w:rFonts w:eastAsiaTheme="minorHAnsi" w:cstheme="minorBidi"/>
          <w:color w:val="000000" w:themeColor="text1"/>
          <w:sz w:val="28"/>
          <w:szCs w:val="22"/>
          <w:lang w:eastAsia="en-US"/>
        </w:rPr>
        <w:t>Питання, які висвітлюються гімназистами, є  актуальними та доленосними не лише для нашого закладу, а й держави</w:t>
      </w:r>
      <w:r w:rsidRPr="00B43AD3">
        <w:rPr>
          <w:rFonts w:eastAsiaTheme="minorHAnsi" w:cstheme="minorBidi"/>
          <w:color w:val="FF0000"/>
          <w:sz w:val="28"/>
          <w:szCs w:val="22"/>
          <w:lang w:eastAsia="en-US"/>
        </w:rPr>
        <w:t xml:space="preserve">. </w:t>
      </w:r>
      <w:r w:rsidRPr="00B43AD3">
        <w:rPr>
          <w:rFonts w:eastAsiaTheme="minorHAnsi"/>
          <w:sz w:val="28"/>
          <w:szCs w:val="28"/>
          <w:lang w:eastAsia="en-US"/>
        </w:rPr>
        <w:t xml:space="preserve">За звітний період вийшло 12 випусків, які розміщені на сайті  закладу освіти та сторінці </w:t>
      </w:r>
      <w:proofErr w:type="spellStart"/>
      <w:r w:rsidRPr="00B43AD3">
        <w:rPr>
          <w:rFonts w:eastAsiaTheme="minorHAnsi" w:cstheme="minorBidi"/>
          <w:color w:val="000000" w:themeColor="text1"/>
          <w:sz w:val="28"/>
          <w:szCs w:val="22"/>
          <w:lang w:eastAsia="en-US"/>
        </w:rPr>
        <w:t>Facebook</w:t>
      </w:r>
      <w:proofErr w:type="spellEnd"/>
      <w:r w:rsidRPr="00B43AD3">
        <w:rPr>
          <w:rFonts w:eastAsiaTheme="minorHAnsi" w:cstheme="minorBidi"/>
          <w:color w:val="000000" w:themeColor="text1"/>
          <w:sz w:val="28"/>
          <w:szCs w:val="22"/>
          <w:lang w:eastAsia="en-US"/>
        </w:rPr>
        <w:t xml:space="preserve">. </w:t>
      </w:r>
    </w:p>
    <w:p w14:paraId="5A828936" w14:textId="77777777" w:rsidR="00B43AD3" w:rsidRPr="00B43AD3" w:rsidRDefault="00B43AD3" w:rsidP="00553E56">
      <w:pPr>
        <w:spacing w:line="259" w:lineRule="auto"/>
        <w:ind w:firstLine="708"/>
        <w:jc w:val="both"/>
        <w:rPr>
          <w:rFonts w:eastAsiaTheme="minorHAnsi"/>
          <w:sz w:val="28"/>
          <w:szCs w:val="28"/>
          <w:lang w:eastAsia="en-US"/>
        </w:rPr>
      </w:pPr>
      <w:r w:rsidRPr="00B43AD3">
        <w:rPr>
          <w:rFonts w:eastAsiaTheme="minorHAnsi"/>
          <w:sz w:val="28"/>
          <w:szCs w:val="28"/>
          <w:lang w:eastAsia="en-US"/>
        </w:rPr>
        <w:t>Традиційними стали зустрічі з директором гімназії «Чашка кави з директором», під час яких представники учнівського самоврядування мали можливість поділитися своїми ініціативами, долучитися до прийняття колегіальних рішень.</w:t>
      </w:r>
    </w:p>
    <w:p w14:paraId="5CD6C60A" w14:textId="1EA6E26A" w:rsidR="00B43AD3" w:rsidRPr="00E407DA" w:rsidRDefault="00B43AD3" w:rsidP="00E407DA">
      <w:pPr>
        <w:spacing w:line="259" w:lineRule="auto"/>
        <w:jc w:val="both"/>
        <w:rPr>
          <w:rFonts w:eastAsiaTheme="minorHAnsi"/>
          <w:sz w:val="28"/>
          <w:szCs w:val="28"/>
          <w:lang w:eastAsia="en-US"/>
        </w:rPr>
      </w:pPr>
      <w:r w:rsidRPr="00B43AD3">
        <w:rPr>
          <w:rFonts w:eastAsiaTheme="minorHAnsi"/>
          <w:sz w:val="28"/>
          <w:szCs w:val="28"/>
          <w:lang w:eastAsia="en-US"/>
        </w:rPr>
        <w:t xml:space="preserve">Цікавою та корисною була участь гімназистів у </w:t>
      </w:r>
      <w:proofErr w:type="spellStart"/>
      <w:r w:rsidRPr="00B43AD3">
        <w:rPr>
          <w:rFonts w:eastAsiaTheme="minorHAnsi"/>
          <w:sz w:val="28"/>
          <w:szCs w:val="28"/>
          <w:lang w:eastAsia="en-US"/>
        </w:rPr>
        <w:t>проєкті</w:t>
      </w:r>
      <w:proofErr w:type="spellEnd"/>
      <w:r w:rsidRPr="00B43AD3">
        <w:rPr>
          <w:rFonts w:eastAsiaTheme="minorHAnsi"/>
          <w:sz w:val="28"/>
          <w:szCs w:val="28"/>
          <w:lang w:eastAsia="en-US"/>
        </w:rPr>
        <w:t xml:space="preserve"> «</w:t>
      </w:r>
      <w:proofErr w:type="spellStart"/>
      <w:r w:rsidRPr="00B43AD3">
        <w:rPr>
          <w:rFonts w:eastAsiaTheme="minorHAnsi"/>
          <w:sz w:val="28"/>
          <w:szCs w:val="28"/>
          <w:lang w:eastAsia="en-US"/>
        </w:rPr>
        <w:t>Спільно_Сильно</w:t>
      </w:r>
      <w:proofErr w:type="spellEnd"/>
      <w:r w:rsidRPr="00B43AD3">
        <w:rPr>
          <w:rFonts w:eastAsiaTheme="minorHAnsi"/>
          <w:sz w:val="28"/>
          <w:szCs w:val="28"/>
          <w:lang w:eastAsia="en-US"/>
        </w:rPr>
        <w:t xml:space="preserve">: шкільний тиждень </w:t>
      </w:r>
      <w:proofErr w:type="spellStart"/>
      <w:r w:rsidRPr="00B43AD3">
        <w:rPr>
          <w:rFonts w:eastAsiaTheme="minorHAnsi"/>
          <w:sz w:val="28"/>
          <w:szCs w:val="28"/>
          <w:lang w:eastAsia="en-US"/>
        </w:rPr>
        <w:t>активізму</w:t>
      </w:r>
      <w:proofErr w:type="spellEnd"/>
      <w:r w:rsidRPr="00B43AD3">
        <w:rPr>
          <w:rFonts w:eastAsiaTheme="minorHAnsi"/>
          <w:sz w:val="28"/>
          <w:szCs w:val="28"/>
          <w:lang w:eastAsia="en-US"/>
        </w:rPr>
        <w:t xml:space="preserve">» у рамках програми «Мріємо та діємо» за підтримки Агентства США з міжнародного розвитку (USAІD) та виконується </w:t>
      </w:r>
      <w:r w:rsidRPr="00B43AD3">
        <w:rPr>
          <w:rFonts w:eastAsiaTheme="minorHAnsi"/>
          <w:sz w:val="28"/>
          <w:szCs w:val="28"/>
          <w:lang w:eastAsia="en-US"/>
        </w:rPr>
        <w:lastRenderedPageBreak/>
        <w:t>ІRCX у партнерстві з Будуємо Україну</w:t>
      </w:r>
      <w:r w:rsidR="007F0B1D">
        <w:rPr>
          <w:rFonts w:eastAsiaTheme="minorHAnsi"/>
          <w:sz w:val="28"/>
          <w:szCs w:val="28"/>
          <w:lang w:eastAsia="en-US"/>
        </w:rPr>
        <w:t xml:space="preserve"> </w:t>
      </w:r>
      <w:r w:rsidRPr="00B43AD3">
        <w:rPr>
          <w:rFonts w:eastAsiaTheme="minorHAnsi"/>
          <w:sz w:val="28"/>
          <w:szCs w:val="28"/>
          <w:lang w:eastAsia="en-US"/>
        </w:rPr>
        <w:t>разом (Бур), Центром &amp;</w:t>
      </w:r>
      <w:proofErr w:type="spellStart"/>
      <w:r w:rsidRPr="00B43AD3">
        <w:rPr>
          <w:rFonts w:eastAsiaTheme="minorHAnsi"/>
          <w:sz w:val="28"/>
          <w:szCs w:val="28"/>
          <w:lang w:eastAsia="en-US"/>
        </w:rPr>
        <w:t>quot</w:t>
      </w:r>
      <w:proofErr w:type="spellEnd"/>
      <w:r w:rsidRPr="00B43AD3">
        <w:rPr>
          <w:rFonts w:eastAsiaTheme="minorHAnsi"/>
          <w:sz w:val="28"/>
          <w:szCs w:val="28"/>
          <w:lang w:eastAsia="en-US"/>
        </w:rPr>
        <w:t>; Розвиток корпоративної соціальної відповідальності</w:t>
      </w:r>
      <w:r w:rsidR="007F0B1D">
        <w:rPr>
          <w:rFonts w:eastAsiaTheme="minorHAnsi"/>
          <w:sz w:val="28"/>
          <w:szCs w:val="28"/>
          <w:lang w:eastAsia="en-US"/>
        </w:rPr>
        <w:t xml:space="preserve"> </w:t>
      </w:r>
      <w:r w:rsidRPr="00B43AD3">
        <w:rPr>
          <w:rFonts w:eastAsiaTheme="minorHAnsi"/>
          <w:sz w:val="28"/>
          <w:szCs w:val="28"/>
          <w:lang w:eastAsia="en-US"/>
        </w:rPr>
        <w:t>&amp;</w:t>
      </w:r>
      <w:proofErr w:type="spellStart"/>
      <w:r w:rsidRPr="00B43AD3">
        <w:rPr>
          <w:rFonts w:eastAsiaTheme="minorHAnsi"/>
          <w:sz w:val="28"/>
          <w:szCs w:val="28"/>
          <w:lang w:eastAsia="en-US"/>
        </w:rPr>
        <w:t>quot</w:t>
      </w:r>
      <w:proofErr w:type="spellEnd"/>
      <w:r w:rsidRPr="00B43AD3">
        <w:rPr>
          <w:rFonts w:eastAsiaTheme="minorHAnsi"/>
          <w:sz w:val="28"/>
          <w:szCs w:val="28"/>
          <w:lang w:eastAsia="en-US"/>
        </w:rPr>
        <w:t>; (СSR</w:t>
      </w:r>
      <w:r w:rsidR="00A64AFC">
        <w:rPr>
          <w:rFonts w:eastAsiaTheme="minorHAnsi"/>
          <w:sz w:val="28"/>
          <w:szCs w:val="28"/>
          <w:lang w:eastAsia="en-US"/>
        </w:rPr>
        <w:t xml:space="preserve"> </w:t>
      </w:r>
      <w:proofErr w:type="spellStart"/>
      <w:r w:rsidRPr="00B43AD3">
        <w:rPr>
          <w:rFonts w:eastAsiaTheme="minorHAnsi"/>
          <w:sz w:val="28"/>
          <w:szCs w:val="28"/>
          <w:lang w:eastAsia="en-US"/>
        </w:rPr>
        <w:t>Ukrine</w:t>
      </w:r>
      <w:proofErr w:type="spellEnd"/>
      <w:r w:rsidRPr="00B43AD3">
        <w:rPr>
          <w:rFonts w:eastAsiaTheme="minorHAnsi"/>
          <w:sz w:val="28"/>
          <w:szCs w:val="28"/>
          <w:lang w:eastAsia="en-US"/>
        </w:rPr>
        <w:t>). Під час участі у заходу зусилля гімназійної команди були спрямовані на вирішення питань здоров’я громади: здоровий спосіб життя, подолання шкідливих звичок серед молоді міста.</w:t>
      </w:r>
      <w:r w:rsidR="007F0B1D">
        <w:rPr>
          <w:rFonts w:eastAsiaTheme="minorHAnsi"/>
          <w:sz w:val="28"/>
          <w:szCs w:val="28"/>
          <w:lang w:eastAsia="en-US"/>
        </w:rPr>
        <w:t xml:space="preserve"> </w:t>
      </w:r>
      <w:r w:rsidR="00200D58">
        <w:rPr>
          <w:rFonts w:eastAsiaTheme="minorHAnsi" w:cstheme="minorBidi"/>
          <w:color w:val="000000" w:themeColor="text1"/>
          <w:sz w:val="28"/>
          <w:szCs w:val="22"/>
          <w:lang w:eastAsia="en-US"/>
        </w:rPr>
        <w:t>Н</w:t>
      </w:r>
      <w:r w:rsidRPr="00B43AD3">
        <w:rPr>
          <w:rFonts w:eastAsiaTheme="minorHAnsi" w:cstheme="minorBidi"/>
          <w:color w:val="000000" w:themeColor="text1"/>
          <w:sz w:val="28"/>
          <w:szCs w:val="22"/>
          <w:lang w:eastAsia="en-US"/>
        </w:rPr>
        <w:t>авчання</w:t>
      </w:r>
      <w:r w:rsidR="007F0B1D">
        <w:rPr>
          <w:rFonts w:eastAsiaTheme="minorHAnsi" w:cstheme="minorBidi"/>
          <w:color w:val="000000" w:themeColor="text1"/>
          <w:sz w:val="28"/>
          <w:szCs w:val="22"/>
          <w:lang w:eastAsia="en-US"/>
        </w:rPr>
        <w:t xml:space="preserve"> </w:t>
      </w:r>
      <w:r w:rsidR="00200D58">
        <w:rPr>
          <w:rFonts w:eastAsiaTheme="minorHAnsi" w:cstheme="minorBidi"/>
          <w:color w:val="000000" w:themeColor="text1"/>
          <w:sz w:val="28"/>
          <w:szCs w:val="22"/>
          <w:lang w:eastAsia="en-US"/>
        </w:rPr>
        <w:t>за д</w:t>
      </w:r>
      <w:r w:rsidR="00200D58" w:rsidRPr="00B43AD3">
        <w:rPr>
          <w:rFonts w:eastAsiaTheme="minorHAnsi" w:cstheme="minorBidi"/>
          <w:color w:val="000000" w:themeColor="text1"/>
          <w:sz w:val="28"/>
          <w:szCs w:val="22"/>
          <w:lang w:eastAsia="en-US"/>
        </w:rPr>
        <w:t>истанційн</w:t>
      </w:r>
      <w:r w:rsidR="00200D58">
        <w:rPr>
          <w:rFonts w:eastAsiaTheme="minorHAnsi" w:cstheme="minorBidi"/>
          <w:color w:val="000000" w:themeColor="text1"/>
          <w:sz w:val="28"/>
          <w:szCs w:val="22"/>
          <w:lang w:eastAsia="en-US"/>
        </w:rPr>
        <w:t>ими технологіями</w:t>
      </w:r>
      <w:r w:rsidR="007F0B1D">
        <w:rPr>
          <w:rFonts w:eastAsiaTheme="minorHAnsi" w:cstheme="minorBidi"/>
          <w:color w:val="000000" w:themeColor="text1"/>
          <w:sz w:val="28"/>
          <w:szCs w:val="22"/>
          <w:lang w:eastAsia="en-US"/>
        </w:rPr>
        <w:t xml:space="preserve"> </w:t>
      </w:r>
      <w:r w:rsidRPr="00B43AD3">
        <w:rPr>
          <w:rFonts w:eastAsiaTheme="minorHAnsi" w:cstheme="minorBidi"/>
          <w:color w:val="000000" w:themeColor="text1"/>
          <w:sz w:val="28"/>
          <w:szCs w:val="22"/>
          <w:lang w:eastAsia="en-US"/>
        </w:rPr>
        <w:t>не зупинил</w:t>
      </w:r>
      <w:r w:rsidR="00200D58">
        <w:rPr>
          <w:rFonts w:eastAsiaTheme="minorHAnsi" w:cstheme="minorBidi"/>
          <w:color w:val="000000" w:themeColor="text1"/>
          <w:sz w:val="28"/>
          <w:szCs w:val="22"/>
          <w:lang w:eastAsia="en-US"/>
        </w:rPr>
        <w:t>о</w:t>
      </w:r>
      <w:r w:rsidRPr="00B43AD3">
        <w:rPr>
          <w:rFonts w:eastAsiaTheme="minorHAnsi" w:cstheme="minorBidi"/>
          <w:color w:val="000000" w:themeColor="text1"/>
          <w:sz w:val="28"/>
          <w:szCs w:val="22"/>
          <w:lang w:eastAsia="en-US"/>
        </w:rPr>
        <w:t xml:space="preserve"> роботу самоврядування. </w:t>
      </w:r>
      <w:r w:rsidR="00200D58">
        <w:rPr>
          <w:rFonts w:eastAsiaTheme="minorHAnsi" w:cstheme="minorBidi"/>
          <w:color w:val="000000" w:themeColor="text1"/>
          <w:sz w:val="28"/>
          <w:szCs w:val="22"/>
          <w:lang w:eastAsia="en-US"/>
        </w:rPr>
        <w:t>Спілкуванню допомагали т</w:t>
      </w:r>
      <w:r w:rsidRPr="00B43AD3">
        <w:rPr>
          <w:rFonts w:eastAsiaTheme="minorHAnsi" w:cstheme="minorBidi"/>
          <w:color w:val="000000" w:themeColor="text1"/>
          <w:sz w:val="28"/>
          <w:szCs w:val="22"/>
          <w:lang w:eastAsia="en-US"/>
        </w:rPr>
        <w:t xml:space="preserve">ематичні групи гімназії у </w:t>
      </w:r>
      <w:proofErr w:type="spellStart"/>
      <w:r w:rsidRPr="00B43AD3">
        <w:rPr>
          <w:rFonts w:eastAsiaTheme="minorHAnsi" w:cstheme="minorBidi"/>
          <w:color w:val="000000" w:themeColor="text1"/>
          <w:sz w:val="28"/>
          <w:szCs w:val="22"/>
          <w:lang w:eastAsia="en-US"/>
        </w:rPr>
        <w:t>Viber</w:t>
      </w:r>
      <w:proofErr w:type="spellEnd"/>
      <w:r w:rsidRPr="00B43AD3">
        <w:rPr>
          <w:rFonts w:eastAsiaTheme="minorHAnsi" w:cstheme="minorBidi"/>
          <w:color w:val="000000" w:themeColor="text1"/>
          <w:sz w:val="28"/>
          <w:szCs w:val="22"/>
          <w:lang w:eastAsia="en-US"/>
        </w:rPr>
        <w:t xml:space="preserve"> та </w:t>
      </w:r>
      <w:proofErr w:type="spellStart"/>
      <w:r w:rsidRPr="00B43AD3">
        <w:rPr>
          <w:rFonts w:eastAsiaTheme="minorHAnsi" w:cstheme="minorBidi"/>
          <w:color w:val="000000" w:themeColor="text1"/>
          <w:sz w:val="28"/>
          <w:szCs w:val="22"/>
          <w:lang w:eastAsia="en-US"/>
        </w:rPr>
        <w:t>Facebook</w:t>
      </w:r>
      <w:proofErr w:type="spellEnd"/>
      <w:r w:rsidRPr="00B43AD3">
        <w:rPr>
          <w:rFonts w:eastAsiaTheme="minorHAnsi" w:cstheme="minorBidi"/>
          <w:color w:val="000000" w:themeColor="text1"/>
          <w:sz w:val="28"/>
          <w:szCs w:val="22"/>
          <w:lang w:eastAsia="en-US"/>
        </w:rPr>
        <w:t xml:space="preserve">. </w:t>
      </w:r>
    </w:p>
    <w:p w14:paraId="36785D47" w14:textId="77777777" w:rsidR="00B43AD3" w:rsidRPr="00E407DA" w:rsidRDefault="00B43AD3" w:rsidP="00E407DA">
      <w:pPr>
        <w:spacing w:line="259" w:lineRule="auto"/>
        <w:ind w:firstLine="720"/>
        <w:jc w:val="both"/>
        <w:rPr>
          <w:rFonts w:eastAsiaTheme="minorHAnsi"/>
          <w:sz w:val="28"/>
          <w:szCs w:val="28"/>
          <w:lang w:eastAsia="en-US"/>
        </w:rPr>
      </w:pPr>
      <w:r w:rsidRPr="00B43AD3">
        <w:rPr>
          <w:rFonts w:eastAsiaTheme="minorHAnsi"/>
          <w:sz w:val="28"/>
          <w:szCs w:val="28"/>
          <w:lang w:eastAsia="en-US"/>
        </w:rPr>
        <w:t xml:space="preserve">Керівником методичного об’єднання класних керівників 1(5)-7(11)-х класів  Гончаренко М.М. </w:t>
      </w:r>
      <w:r w:rsidR="00E407DA">
        <w:rPr>
          <w:rFonts w:eastAsiaTheme="minorHAnsi"/>
          <w:sz w:val="28"/>
          <w:szCs w:val="28"/>
          <w:lang w:eastAsia="en-US"/>
        </w:rPr>
        <w:t xml:space="preserve"> та класними керівниками під час</w:t>
      </w:r>
      <w:r w:rsidRPr="00B43AD3">
        <w:rPr>
          <w:rFonts w:eastAsiaTheme="minorHAnsi"/>
          <w:sz w:val="28"/>
          <w:szCs w:val="28"/>
          <w:lang w:eastAsia="en-US"/>
        </w:rPr>
        <w:t xml:space="preserve"> засідан</w:t>
      </w:r>
      <w:r w:rsidR="00E407DA">
        <w:rPr>
          <w:rFonts w:eastAsiaTheme="minorHAnsi"/>
          <w:sz w:val="28"/>
          <w:szCs w:val="28"/>
          <w:lang w:eastAsia="en-US"/>
        </w:rPr>
        <w:t>ь</w:t>
      </w:r>
      <w:r w:rsidRPr="00B43AD3">
        <w:rPr>
          <w:rFonts w:eastAsiaTheme="minorHAnsi"/>
          <w:sz w:val="28"/>
          <w:szCs w:val="28"/>
          <w:lang w:eastAsia="en-US"/>
        </w:rPr>
        <w:t xml:space="preserve"> розглядались питання «Патріотичного виховання учнів у системі вихованої роботи під час освітнього процесу», «Вивчення особистості за допомогою сучасної діагностики і тестування», «Майстерність класного керівника у роботі з батьками», «Діяльність педагогічного колективу щодо правового виховання».</w:t>
      </w:r>
      <w:r w:rsidR="007F0B1D">
        <w:rPr>
          <w:rFonts w:eastAsiaTheme="minorHAnsi"/>
          <w:sz w:val="28"/>
          <w:szCs w:val="28"/>
          <w:lang w:eastAsia="en-US"/>
        </w:rPr>
        <w:t xml:space="preserve"> </w:t>
      </w:r>
      <w:r w:rsidRPr="00B43AD3">
        <w:rPr>
          <w:rFonts w:eastAsiaTheme="minorHAnsi"/>
          <w:sz w:val="28"/>
          <w:szCs w:val="28"/>
          <w:lang w:eastAsia="en-US"/>
        </w:rPr>
        <w:t>Найбільш активн</w:t>
      </w:r>
      <w:r w:rsidR="00E407DA">
        <w:rPr>
          <w:rFonts w:eastAsiaTheme="minorHAnsi"/>
          <w:sz w:val="28"/>
          <w:szCs w:val="28"/>
          <w:lang w:eastAsia="en-US"/>
        </w:rPr>
        <w:t xml:space="preserve">ими в </w:t>
      </w:r>
      <w:r w:rsidRPr="00B43AD3">
        <w:rPr>
          <w:rFonts w:eastAsiaTheme="minorHAnsi"/>
          <w:sz w:val="28"/>
          <w:szCs w:val="28"/>
          <w:lang w:eastAsia="en-US"/>
        </w:rPr>
        <w:t xml:space="preserve">роботі </w:t>
      </w:r>
      <w:proofErr w:type="spellStart"/>
      <w:r w:rsidRPr="00B43AD3">
        <w:rPr>
          <w:rFonts w:eastAsiaTheme="minorHAnsi"/>
          <w:sz w:val="28"/>
          <w:szCs w:val="28"/>
          <w:lang w:eastAsia="en-US"/>
        </w:rPr>
        <w:t>методоб’єднання</w:t>
      </w:r>
      <w:proofErr w:type="spellEnd"/>
      <w:r w:rsidRPr="00B43AD3">
        <w:rPr>
          <w:rFonts w:eastAsiaTheme="minorHAnsi"/>
          <w:sz w:val="28"/>
          <w:szCs w:val="28"/>
          <w:lang w:eastAsia="en-US"/>
        </w:rPr>
        <w:t xml:space="preserve"> класних керівників </w:t>
      </w:r>
      <w:r w:rsidR="00E407DA">
        <w:rPr>
          <w:rFonts w:eastAsiaTheme="minorHAnsi"/>
          <w:sz w:val="28"/>
          <w:szCs w:val="28"/>
          <w:lang w:eastAsia="en-US"/>
        </w:rPr>
        <w:t>були в</w:t>
      </w:r>
      <w:r w:rsidRPr="00B43AD3">
        <w:rPr>
          <w:rFonts w:eastAsiaTheme="minorHAnsi"/>
          <w:sz w:val="28"/>
          <w:szCs w:val="28"/>
          <w:lang w:eastAsia="en-US"/>
        </w:rPr>
        <w:t xml:space="preserve">сі, та слід відзначити найактивніших: Баєву А.В., </w:t>
      </w:r>
      <w:proofErr w:type="spellStart"/>
      <w:r w:rsidRPr="00B43AD3">
        <w:rPr>
          <w:rFonts w:eastAsiaTheme="minorHAnsi"/>
          <w:sz w:val="28"/>
          <w:szCs w:val="28"/>
          <w:lang w:eastAsia="en-US"/>
        </w:rPr>
        <w:t>Прихожай</w:t>
      </w:r>
      <w:proofErr w:type="spellEnd"/>
      <w:r w:rsidRPr="00B43AD3">
        <w:rPr>
          <w:rFonts w:eastAsiaTheme="minorHAnsi"/>
          <w:sz w:val="28"/>
          <w:szCs w:val="28"/>
          <w:lang w:eastAsia="en-US"/>
        </w:rPr>
        <w:t xml:space="preserve"> О.П., Шевельову О.В., Ярошенко І.І., Нагорну Г.А., </w:t>
      </w:r>
      <w:proofErr w:type="spellStart"/>
      <w:r w:rsidRPr="00B43AD3">
        <w:rPr>
          <w:rFonts w:eastAsiaTheme="minorHAnsi"/>
          <w:sz w:val="28"/>
          <w:szCs w:val="28"/>
          <w:lang w:eastAsia="en-US"/>
        </w:rPr>
        <w:t>Ольштинську</w:t>
      </w:r>
      <w:proofErr w:type="spellEnd"/>
      <w:r w:rsidRPr="00B43AD3">
        <w:rPr>
          <w:rFonts w:eastAsiaTheme="minorHAnsi"/>
          <w:sz w:val="28"/>
          <w:szCs w:val="28"/>
          <w:lang w:eastAsia="en-US"/>
        </w:rPr>
        <w:t xml:space="preserve"> Т.М.,</w:t>
      </w:r>
      <w:r w:rsidR="007F0B1D">
        <w:rPr>
          <w:rFonts w:eastAsiaTheme="minorHAnsi"/>
          <w:sz w:val="28"/>
          <w:szCs w:val="28"/>
          <w:lang w:eastAsia="en-US"/>
        </w:rPr>
        <w:t xml:space="preserve"> </w:t>
      </w:r>
      <w:r w:rsidRPr="00B43AD3">
        <w:rPr>
          <w:rFonts w:eastAsiaTheme="minorHAnsi"/>
          <w:sz w:val="28"/>
          <w:szCs w:val="28"/>
          <w:lang w:eastAsia="en-US"/>
        </w:rPr>
        <w:t xml:space="preserve">Бойко О.М., </w:t>
      </w:r>
      <w:proofErr w:type="spellStart"/>
      <w:r w:rsidRPr="00B43AD3">
        <w:rPr>
          <w:rFonts w:eastAsiaTheme="minorHAnsi"/>
          <w:sz w:val="28"/>
          <w:szCs w:val="28"/>
          <w:lang w:eastAsia="en-US"/>
        </w:rPr>
        <w:t>Ринську</w:t>
      </w:r>
      <w:proofErr w:type="spellEnd"/>
      <w:r w:rsidRPr="00B43AD3">
        <w:rPr>
          <w:rFonts w:eastAsiaTheme="minorHAnsi"/>
          <w:sz w:val="28"/>
          <w:szCs w:val="28"/>
          <w:lang w:eastAsia="en-US"/>
        </w:rPr>
        <w:t xml:space="preserve"> Ю.О., Кислу К.П., Клюєву О.М., Топчій Н.М.</w:t>
      </w:r>
      <w:r w:rsidR="007F0B1D">
        <w:rPr>
          <w:rFonts w:eastAsiaTheme="minorHAnsi"/>
          <w:sz w:val="28"/>
          <w:szCs w:val="28"/>
          <w:lang w:eastAsia="en-US"/>
        </w:rPr>
        <w:t xml:space="preserve"> </w:t>
      </w:r>
      <w:r w:rsidRPr="00B43AD3">
        <w:rPr>
          <w:rFonts w:eastAsiaTheme="minorHAnsi"/>
          <w:sz w:val="28"/>
          <w:szCs w:val="28"/>
          <w:lang w:eastAsia="en-US"/>
        </w:rPr>
        <w:t>Планування методичної роботи з класними керівниками здійснюється на основі діагностики (діагностичних карток), анкетування. Кожен класний керівник працює над власним проблематичним питанням, яке є актуальним для того чи іншого класного колективу.</w:t>
      </w:r>
      <w:r w:rsidR="007F0B1D">
        <w:rPr>
          <w:rFonts w:eastAsiaTheme="minorHAnsi"/>
          <w:sz w:val="28"/>
          <w:szCs w:val="28"/>
          <w:lang w:eastAsia="en-US"/>
        </w:rPr>
        <w:t xml:space="preserve"> </w:t>
      </w:r>
      <w:r w:rsidRPr="00B43AD3">
        <w:rPr>
          <w:rFonts w:eastAsiaTheme="minorHAnsi"/>
          <w:sz w:val="28"/>
          <w:szCs w:val="28"/>
          <w:lang w:eastAsia="en-US"/>
        </w:rPr>
        <w:t>Важливе місце у діяльності класних керівників займає робота з батьками. Батьківські збори проводилися згідно з чинними положеннями, де обговорювалися актуальні питання виховання дітей, моделювалися певні ситуації, які могли б допомогти батькам у вирішенні тих чи інших питань спілкування дітей з батьками. Мають місце також індивідуальні консультації для батьків. Батьківські комітети класів активно беруть участь у житті класу. Велику увагу класні керівники приділяють індивідуальній роботі з дітьми, при цьому широко використовують роз`яснювальні бесіди, профілактичні діалоги, консультації-співбесіди, рейд-перевірки, моделювання ситуацій. На особливому контролі в адміністрації  та класних керівників знаходяться діти пільгових категорій.</w:t>
      </w:r>
    </w:p>
    <w:p w14:paraId="429F38FF" w14:textId="77777777" w:rsidR="00B43AD3" w:rsidRPr="00E407DA" w:rsidRDefault="00B43AD3" w:rsidP="00E407DA">
      <w:pPr>
        <w:spacing w:line="259" w:lineRule="auto"/>
        <w:ind w:firstLine="708"/>
        <w:jc w:val="both"/>
        <w:rPr>
          <w:rFonts w:eastAsiaTheme="minorHAnsi"/>
          <w:color w:val="000000"/>
          <w:lang w:eastAsia="en-US"/>
        </w:rPr>
      </w:pPr>
      <w:r w:rsidRPr="00B43AD3">
        <w:rPr>
          <w:rFonts w:eastAsiaTheme="minorHAnsi"/>
          <w:sz w:val="28"/>
          <w:szCs w:val="28"/>
          <w:lang w:eastAsia="en-US"/>
        </w:rPr>
        <w:t xml:space="preserve">Аналізуючи роботу методичного об’єднання класних керівників можна зробити висновок про те, що класні керівники підвищили свою фахову майстерність, мали результативність у роботі з вихованцями, були активними учасниками акцій, </w:t>
      </w:r>
      <w:proofErr w:type="spellStart"/>
      <w:r w:rsidRPr="00B43AD3">
        <w:rPr>
          <w:rFonts w:eastAsiaTheme="minorHAnsi"/>
          <w:sz w:val="28"/>
          <w:szCs w:val="28"/>
          <w:lang w:eastAsia="en-US"/>
        </w:rPr>
        <w:t>проєктів</w:t>
      </w:r>
      <w:proofErr w:type="spellEnd"/>
      <w:r w:rsidRPr="00B43AD3">
        <w:rPr>
          <w:rFonts w:eastAsiaTheme="minorHAnsi"/>
          <w:sz w:val="28"/>
          <w:szCs w:val="28"/>
          <w:lang w:eastAsia="en-US"/>
        </w:rPr>
        <w:t xml:space="preserve"> учнівського самоврядування. Але є і недоліки.</w:t>
      </w:r>
      <w:r w:rsidR="007F0B1D">
        <w:rPr>
          <w:rFonts w:eastAsiaTheme="minorHAnsi"/>
          <w:sz w:val="28"/>
          <w:szCs w:val="28"/>
          <w:lang w:eastAsia="en-US"/>
        </w:rPr>
        <w:t xml:space="preserve"> </w:t>
      </w:r>
      <w:r w:rsidRPr="00B43AD3">
        <w:rPr>
          <w:rFonts w:eastAsiaTheme="minorHAnsi"/>
          <w:sz w:val="28"/>
          <w:szCs w:val="28"/>
          <w:lang w:eastAsia="en-US"/>
        </w:rPr>
        <w:t xml:space="preserve">Недостатньою є робота класних керівників щодо друку матеріалів з виховної роботи у фахових виданнях. </w:t>
      </w:r>
    </w:p>
    <w:p w14:paraId="715A5E0F" w14:textId="77777777" w:rsidR="003F34E3" w:rsidRPr="003F34E3" w:rsidRDefault="00E407DA" w:rsidP="008313A9">
      <w:pPr>
        <w:ind w:firstLine="709"/>
        <w:jc w:val="both"/>
        <w:rPr>
          <w:sz w:val="28"/>
          <w:szCs w:val="28"/>
        </w:rPr>
      </w:pPr>
      <w:r>
        <w:rPr>
          <w:sz w:val="28"/>
          <w:szCs w:val="28"/>
        </w:rPr>
        <w:t>З</w:t>
      </w:r>
      <w:r w:rsidR="003F34E3" w:rsidRPr="003F34E3">
        <w:rPr>
          <w:sz w:val="28"/>
          <w:szCs w:val="28"/>
        </w:rPr>
        <w:t xml:space="preserve"> метою запобігання дитячого травматизму педагогічним колективом гімназії проводил</w:t>
      </w:r>
      <w:r>
        <w:rPr>
          <w:sz w:val="28"/>
          <w:szCs w:val="28"/>
        </w:rPr>
        <w:t>ася р</w:t>
      </w:r>
      <w:r w:rsidR="003F34E3" w:rsidRPr="003F34E3">
        <w:rPr>
          <w:sz w:val="28"/>
          <w:szCs w:val="28"/>
        </w:rPr>
        <w:t>обота на попередження всіх видів дитячого травматизму, формування у вихованців навичок безпечної поведінки, здорового способу життя.</w:t>
      </w:r>
      <w:r w:rsidR="007F0B1D">
        <w:rPr>
          <w:sz w:val="28"/>
          <w:szCs w:val="28"/>
        </w:rPr>
        <w:t xml:space="preserve"> </w:t>
      </w:r>
      <w:r w:rsidR="003F34E3" w:rsidRPr="003F34E3">
        <w:rPr>
          <w:sz w:val="28"/>
          <w:szCs w:val="28"/>
        </w:rPr>
        <w:t xml:space="preserve">Адміністрацією закладу здійснюється контроль за виконанням нормативних документів із запобігання дитячого травматизму, збереження </w:t>
      </w:r>
      <w:r w:rsidR="003F34E3" w:rsidRPr="003F34E3">
        <w:rPr>
          <w:sz w:val="28"/>
          <w:szCs w:val="28"/>
        </w:rPr>
        <w:lastRenderedPageBreak/>
        <w:t>життя та здоров’я учнів, створення безпечних умов для учасників освітнього процесу.</w:t>
      </w:r>
      <w:r w:rsidR="007F0B1D">
        <w:rPr>
          <w:sz w:val="28"/>
          <w:szCs w:val="28"/>
        </w:rPr>
        <w:t xml:space="preserve"> </w:t>
      </w:r>
      <w:r w:rsidR="003F34E3" w:rsidRPr="003F34E3">
        <w:rPr>
          <w:sz w:val="28"/>
          <w:szCs w:val="28"/>
        </w:rPr>
        <w:t>У гімназії проводиться постійна робота по створенню безпечних умов навчання. Розроблено інструкції з охорони праці, техніки безпеки, ведуться відповідні журнали. Заклад освіти забезпечений вогнегасниками. Питання охорони праці, техніки безпеки, пожежної безпеки керівником закладу тримаються на постійному контролі. Питання охорони життя і здоров’я гімназистів розглянуті на педагогічній раді, наради при директорі,  на засіданнях методичних об’єднань,  батьківських зборах.</w:t>
      </w:r>
    </w:p>
    <w:p w14:paraId="32D753F8" w14:textId="77777777" w:rsidR="003F34E3" w:rsidRPr="003F34E3" w:rsidRDefault="003F34E3" w:rsidP="003F34E3">
      <w:pPr>
        <w:ind w:firstLine="709"/>
        <w:jc w:val="both"/>
        <w:rPr>
          <w:sz w:val="28"/>
          <w:szCs w:val="28"/>
        </w:rPr>
      </w:pPr>
      <w:r w:rsidRPr="003F34E3">
        <w:rPr>
          <w:sz w:val="28"/>
          <w:szCs w:val="28"/>
        </w:rPr>
        <w:t xml:space="preserve">На постійному контролі перебувають такі питання як проведення інструктажів з учнями та працівниками з питань безпеки життєдіяльності, приведення у відповідність до вимог Державних нормативних актів документації з охорони праці. </w:t>
      </w:r>
    </w:p>
    <w:p w14:paraId="09BD27F0" w14:textId="1E93E35B" w:rsidR="003F34E3" w:rsidRPr="008313A9" w:rsidRDefault="003F34E3" w:rsidP="008313A9">
      <w:pPr>
        <w:ind w:firstLine="709"/>
        <w:jc w:val="both"/>
        <w:rPr>
          <w:sz w:val="28"/>
          <w:szCs w:val="28"/>
        </w:rPr>
      </w:pPr>
      <w:r w:rsidRPr="003F34E3">
        <w:rPr>
          <w:sz w:val="28"/>
          <w:szCs w:val="28"/>
        </w:rPr>
        <w:t>Увага приділяється формуванню здорового способу життя і навичок безпечної поведінки. У планах роботи класних керівників відображена тематика бесід із запобігання всіх видів дитячого травматизму. За єдиною тематикою з питань безпеки життєдіяльності з відповідними записами в класних журналах проводили класні керівники години спілкування. З учнями, які були відсутні під час занять, проведено індивідуальні бесіди, факт проведення яких також зафіксовано в класному журналі. Напередодні канікул з учнями проводилися комплексні бесіди з усіх видів дитячого травматизму.</w:t>
      </w:r>
      <w:r w:rsidR="00A64AFC">
        <w:rPr>
          <w:sz w:val="28"/>
          <w:szCs w:val="28"/>
        </w:rPr>
        <w:t xml:space="preserve"> </w:t>
      </w:r>
      <w:r w:rsidRPr="003F34E3">
        <w:rPr>
          <w:sz w:val="28"/>
          <w:szCs w:val="28"/>
        </w:rPr>
        <w:t>На батьківських збор</w:t>
      </w:r>
      <w:r w:rsidR="008313A9">
        <w:rPr>
          <w:sz w:val="28"/>
          <w:szCs w:val="28"/>
        </w:rPr>
        <w:t>ів</w:t>
      </w:r>
      <w:r w:rsidRPr="003F34E3">
        <w:rPr>
          <w:sz w:val="28"/>
          <w:szCs w:val="28"/>
        </w:rPr>
        <w:t xml:space="preserve"> обговорено питання попередження всіх видів дитячого травматизму під час канікул: правила безпеки з ВНП, користування газовими та електроприладами, профілактика отруєння та утоплення, протипожежна безпека, правила дорожнього руху, поведінки на залізниці, безпечна поведінка біля водоймищ, правила поведінки під час грози тощо. Зазначено, що батьки несуть персональну відповідальність за життя і здоров’я дітей під час канікул та перебування дітей вдома. </w:t>
      </w:r>
    </w:p>
    <w:p w14:paraId="38B1E9AB" w14:textId="77777777" w:rsidR="00B43AD3" w:rsidRPr="00B43AD3" w:rsidRDefault="00B43AD3" w:rsidP="00B43AD3">
      <w:pPr>
        <w:shd w:val="clear" w:color="auto" w:fill="FFFFFF"/>
        <w:ind w:right="140" w:firstLine="708"/>
        <w:jc w:val="both"/>
        <w:rPr>
          <w:sz w:val="28"/>
          <w:szCs w:val="28"/>
        </w:rPr>
      </w:pPr>
      <w:r w:rsidRPr="00B43AD3">
        <w:rPr>
          <w:sz w:val="28"/>
          <w:szCs w:val="28"/>
        </w:rPr>
        <w:t>На виконання Указу Президента України № 948/2002 від 25.10.2002  «Про Концепцію допризовної підготовки і військово-патріотичного виховання молоді» (із змінами, внесеними згідно з Указами Президента №1227/2003 від 29.10.2003, №934/2014 від 16.12.2014), наказу Міністерства освіти і науки, молоді та спорту України від 31.10.2011 №1243 «Про Основні орієнтири виховання учнів 1-11 класів загальноосвітніх навчальних закладів України», річного плану роботи закладу, адміністрацією проаналізовано роботу закладу з напряму військово-патріотичне виховання.</w:t>
      </w:r>
    </w:p>
    <w:p w14:paraId="1C5E29E7" w14:textId="77777777" w:rsidR="00B43AD3" w:rsidRPr="00B43AD3" w:rsidRDefault="00B43AD3" w:rsidP="008313A9">
      <w:pPr>
        <w:shd w:val="clear" w:color="auto" w:fill="FFFFFF"/>
        <w:ind w:right="140" w:firstLine="708"/>
        <w:jc w:val="both"/>
        <w:rPr>
          <w:sz w:val="28"/>
          <w:szCs w:val="28"/>
        </w:rPr>
      </w:pPr>
      <w:r w:rsidRPr="00B43AD3">
        <w:rPr>
          <w:sz w:val="28"/>
          <w:szCs w:val="28"/>
        </w:rPr>
        <w:t xml:space="preserve">Однією із найважливіших складових національно-патріотичного виховання є військово-патріотичне виховання, що передбачає вироблення високого ідеалу служіння народові, готовності до трудового та героїчного подвигу в ім'я процвітання Української держави. Воно покликане формувати воїна-патріота, виробляти у нього глибоке розуміння громадянського обов'язку, готовність у будь-який час стати на захист Батьківщини, оволодівати військовими і військово-технічними знаннями, спонукати до фізичного самовдосконалення, а також вивчав ти бойові традиції та героїчні сторінки історії українського народу, його Збройних Сил. Формування ціннісного ставлення особистості до суспільства і держави, виховання патріотичних </w:t>
      </w:r>
      <w:r w:rsidRPr="00B43AD3">
        <w:rPr>
          <w:sz w:val="28"/>
          <w:szCs w:val="28"/>
        </w:rPr>
        <w:lastRenderedPageBreak/>
        <w:t>почуттів, відповідальності за долю країни, здійснюється у закладі через освітній процес, позакласну виховну роботу та охоплює  усіх учасників освітнього процесу.</w:t>
      </w:r>
      <w:r w:rsidR="007F0B1D">
        <w:rPr>
          <w:sz w:val="28"/>
          <w:szCs w:val="28"/>
        </w:rPr>
        <w:t xml:space="preserve"> </w:t>
      </w:r>
      <w:r w:rsidRPr="00B43AD3">
        <w:rPr>
          <w:sz w:val="28"/>
          <w:szCs w:val="28"/>
        </w:rPr>
        <w:t>Організація освітнього простору передбачає засвоєння знань з історії, української літератури, предмета «Захист України», фізичної культури щодо героїчного минулого українського народу, історії Збройних Сил, культури та спорту. Це дає можливість розширити національно-громадянські, військово-патріотичні уявлення та знання, формувати в старшокласників інтерес до актів і подій, пов'язаних із захистом Батьківщини, почуття патріотизму, обов'язку, відповідальності та інших необхідних захисникові особистісних якостей. У кабінеті історії та у шкільній бібліотеці діють змінні тематичні виставки, приурочені історичним та пам’ятним  датам. Юними істориками щомісячно випускається газета «Літописець», де висвітлюються знаменні історичні події нашої країни.</w:t>
      </w:r>
      <w:r w:rsidR="007F0B1D">
        <w:rPr>
          <w:sz w:val="28"/>
          <w:szCs w:val="28"/>
        </w:rPr>
        <w:t xml:space="preserve"> </w:t>
      </w:r>
      <w:r w:rsidRPr="00B43AD3">
        <w:rPr>
          <w:sz w:val="28"/>
          <w:szCs w:val="28"/>
          <w:shd w:val="clear" w:color="auto" w:fill="FFFFFF"/>
        </w:rPr>
        <w:t>У гімназії проводиться виховна робота, яка спрямована на формування в учнівської молоді поваги до України, до Конституції України, українського народу,  символів держави. У річному плані сплановані заходи в рамках напряму «</w:t>
      </w:r>
      <w:r w:rsidRPr="00B43AD3">
        <w:rPr>
          <w:sz w:val="28"/>
          <w:szCs w:val="28"/>
        </w:rPr>
        <w:t>Ціннісне ставлення особистості до суспільства і держави. Громадянське і військово-патріотичне виховання»: інформаційного, просвітницького характеру (лекції, зустрічі, бесіди); дійового, практичного спрямування (змагання, конкурси, екскурсії, волонтерська допомога); комплексні, з усвідомленням їх суспільної і особистісної значущості (дискусії, огляди-конкурси, військово-спортивні свята). В усіх класних кімнатах поновлені куточки державної Символіки України, виготовлено  стенд «Пам’яті  героїв Небесної Сотні». До Дня Захисника України, для учнів 9-11 класів були проведено козацькі розваги, змагання, вікторини. До Дня збройних сил України з учнями  3(7)-х та 4(8)-х класів проведений квест «Сила і Міць». Команда закладу стала учасником гри-змагань «Сокіл, Джура»</w:t>
      </w:r>
      <w:r w:rsidR="00D23BFD">
        <w:rPr>
          <w:sz w:val="28"/>
          <w:szCs w:val="28"/>
        </w:rPr>
        <w:t xml:space="preserve">. </w:t>
      </w:r>
      <w:r w:rsidRPr="00B43AD3">
        <w:rPr>
          <w:sz w:val="28"/>
          <w:szCs w:val="28"/>
        </w:rPr>
        <w:t xml:space="preserve">У зв’язку з карантинними обмеженнями заходи проходили серед учнів одного класу. Учителі історії, предмета «Захист України» надають організаційно-методичну допомогу класним керівникам, у проведенні Уроків мужності (лист Міністерства освіти і науки України від 13.08.2014 № 1/9-412 «Про проведення Уроків мужності»),  які є фундаментом формування у дітей та молоді сучасної національної ідентичності на кращих прикладах мужності і звитяги, виявлених нинішніми захисниками Батьківщини, на героїці сучасної боротьби за незалежність і цілісність держави. У рамках Уроків мужності, організовуються онлайн-зустрічі з волонтерами, учасниками АТО, викладачами військових кафедр ЗВО. Разом з педагогом-організатором учні школи провели акції в підтримку наших захисників: «Напиши листа солдату», «Підтримай захисника», «Зігрій солдата». Зібрали пластикові кришечки на виготовлення протезів та надіслали смачні подарунки нашим захисникам. Протягом 6 років заклад співпрацює з  волонтерським центром «Разом до перемоги». Напередодні свята Дня українського добровольця  організовано зустріч з Героєм України, афганцем </w:t>
      </w:r>
      <w:r w:rsidRPr="00B43AD3">
        <w:rPr>
          <w:color w:val="000000"/>
          <w:sz w:val="28"/>
          <w:szCs w:val="28"/>
        </w:rPr>
        <w:t xml:space="preserve">Олександром </w:t>
      </w:r>
      <w:proofErr w:type="spellStart"/>
      <w:r w:rsidRPr="00B43AD3">
        <w:rPr>
          <w:color w:val="000000"/>
          <w:sz w:val="28"/>
          <w:szCs w:val="28"/>
        </w:rPr>
        <w:t>Бабченко</w:t>
      </w:r>
      <w:proofErr w:type="spellEnd"/>
      <w:r w:rsidRPr="00B43AD3">
        <w:rPr>
          <w:color w:val="000000"/>
          <w:sz w:val="28"/>
          <w:szCs w:val="28"/>
        </w:rPr>
        <w:t>.</w:t>
      </w:r>
    </w:p>
    <w:p w14:paraId="637A4228" w14:textId="77777777" w:rsidR="00B43AD3" w:rsidRPr="00B43AD3" w:rsidRDefault="00B43AD3" w:rsidP="00B43AD3">
      <w:pPr>
        <w:jc w:val="both"/>
        <w:rPr>
          <w:sz w:val="28"/>
          <w:szCs w:val="28"/>
        </w:rPr>
      </w:pPr>
      <w:r w:rsidRPr="00B43AD3">
        <w:rPr>
          <w:sz w:val="28"/>
          <w:szCs w:val="28"/>
        </w:rPr>
        <w:tab/>
        <w:t>Загін «</w:t>
      </w:r>
      <w:proofErr w:type="spellStart"/>
      <w:r w:rsidRPr="00B43AD3">
        <w:rPr>
          <w:sz w:val="28"/>
          <w:szCs w:val="28"/>
        </w:rPr>
        <w:t>Добротворець</w:t>
      </w:r>
      <w:proofErr w:type="spellEnd"/>
      <w:r w:rsidRPr="00B43AD3">
        <w:rPr>
          <w:sz w:val="28"/>
          <w:szCs w:val="28"/>
        </w:rPr>
        <w:t xml:space="preserve">» постійно слідкує за чистотою біля Братської могили та Обеліска Слави, пам’ятного знаку жертвам голодомору 1932-1933 років. </w:t>
      </w:r>
      <w:r w:rsidRPr="00B43AD3">
        <w:rPr>
          <w:sz w:val="28"/>
          <w:szCs w:val="28"/>
        </w:rPr>
        <w:lastRenderedPageBreak/>
        <w:t xml:space="preserve">Організовує участь у акціях «Серце до серця», «Не будьмо байдужими», «Милосердя». </w:t>
      </w:r>
    </w:p>
    <w:p w14:paraId="6448DE0F" w14:textId="77777777" w:rsidR="00B43AD3" w:rsidRPr="00B43AD3" w:rsidRDefault="00B43AD3" w:rsidP="00B43AD3">
      <w:pPr>
        <w:jc w:val="both"/>
        <w:rPr>
          <w:sz w:val="28"/>
          <w:szCs w:val="28"/>
        </w:rPr>
      </w:pPr>
      <w:r w:rsidRPr="00B43AD3">
        <w:rPr>
          <w:sz w:val="28"/>
          <w:szCs w:val="28"/>
        </w:rPr>
        <w:tab/>
        <w:t xml:space="preserve">Класними керівниками постійно проводяться заходи патріотичного спрямування: перший урок «Україна - найкраща», «Україна - європейська держава», </w:t>
      </w:r>
      <w:proofErr w:type="spellStart"/>
      <w:r w:rsidRPr="00B43AD3">
        <w:rPr>
          <w:sz w:val="28"/>
          <w:szCs w:val="28"/>
        </w:rPr>
        <w:t>уроки</w:t>
      </w:r>
      <w:proofErr w:type="spellEnd"/>
      <w:r w:rsidRPr="00B43AD3">
        <w:rPr>
          <w:sz w:val="28"/>
          <w:szCs w:val="28"/>
        </w:rPr>
        <w:t xml:space="preserve">-розповіді з нагоди Дня партизанської слави,  </w:t>
      </w:r>
      <w:proofErr w:type="spellStart"/>
      <w:r w:rsidRPr="00B43AD3">
        <w:rPr>
          <w:sz w:val="28"/>
          <w:szCs w:val="28"/>
        </w:rPr>
        <w:t>уроки</w:t>
      </w:r>
      <w:proofErr w:type="spellEnd"/>
      <w:r w:rsidRPr="00B43AD3">
        <w:rPr>
          <w:sz w:val="28"/>
          <w:szCs w:val="28"/>
        </w:rPr>
        <w:t xml:space="preserve">-пам’яті Героїв Крут, Дня ліквідатора аварії на ЧАЕС, «Моторошні дні 1932-1933 років», </w:t>
      </w:r>
      <w:proofErr w:type="spellStart"/>
      <w:r w:rsidRPr="00B43AD3">
        <w:rPr>
          <w:sz w:val="28"/>
          <w:szCs w:val="28"/>
        </w:rPr>
        <w:t>челенджі</w:t>
      </w:r>
      <w:proofErr w:type="spellEnd"/>
      <w:r w:rsidRPr="00B43AD3">
        <w:rPr>
          <w:sz w:val="28"/>
          <w:szCs w:val="28"/>
        </w:rPr>
        <w:t xml:space="preserve"> «Козацькі забави».</w:t>
      </w:r>
    </w:p>
    <w:p w14:paraId="5A7BC402" w14:textId="77777777" w:rsidR="00B43AD3" w:rsidRPr="00B43AD3" w:rsidRDefault="00B43AD3" w:rsidP="00B43AD3">
      <w:pPr>
        <w:jc w:val="both"/>
        <w:rPr>
          <w:sz w:val="28"/>
          <w:szCs w:val="28"/>
          <w:shd w:val="clear" w:color="auto" w:fill="FFFFFF"/>
        </w:rPr>
      </w:pPr>
      <w:r w:rsidRPr="00B43AD3">
        <w:rPr>
          <w:sz w:val="28"/>
          <w:szCs w:val="28"/>
        </w:rPr>
        <w:tab/>
        <w:t xml:space="preserve">Військово-патріотичне виховання спрямоване на підготовку здобувачів освіти у теоретичному, практичному, фізичному та психологічному плані до майбутньої військової діяльності. Набуті у школі військові знання та навички визначатимуть рівень спроможності виконання конституційного обов’язку громадянином України щодо захисту Вітчизни. Класні керівники формують в учнів почуття патріотизму, любові до свого народу, його історії, культурних та історичних цінностей, виховують громадянські почуття і свідомість, повагу до Конституції та інших законів України, формують прагнення до оволодіння військовими знаннями, відповідним рівнем фізичної підготовки та витривалості, підвищують престиж військової служби, проводять професійну орієнтацію молоді, розвиток мотивації, спрямованої на підготовку до захисту Української держави і служби у Збройних Силах України. У зв’язку з введенням воєнного стану в Україні відповідно до Указу Президента України №64/2022 «Про введення воєнного стану в Україні» та листа МОН України від 06.03.2022  №1/3371-22 «Про організацію освітнього процесу», </w:t>
      </w:r>
      <w:proofErr w:type="spellStart"/>
      <w:r w:rsidRPr="00B43AD3">
        <w:rPr>
          <w:sz w:val="28"/>
          <w:szCs w:val="28"/>
        </w:rPr>
        <w:t>уроки</w:t>
      </w:r>
      <w:proofErr w:type="spellEnd"/>
      <w:r w:rsidRPr="00B43AD3">
        <w:rPr>
          <w:sz w:val="28"/>
          <w:szCs w:val="28"/>
        </w:rPr>
        <w:t xml:space="preserve"> та заходи, починаючи з 24.02.2022 проходили в дистанційному режимі.     </w:t>
      </w:r>
    </w:p>
    <w:p w14:paraId="591B6368" w14:textId="77777777" w:rsidR="00B43AD3" w:rsidRPr="00B43AD3" w:rsidRDefault="00B43AD3" w:rsidP="00D64F33">
      <w:pPr>
        <w:ind w:firstLine="708"/>
        <w:jc w:val="both"/>
        <w:rPr>
          <w:color w:val="000000"/>
          <w:sz w:val="28"/>
          <w:szCs w:val="28"/>
          <w:shd w:val="clear" w:color="auto" w:fill="FFFFFF"/>
        </w:rPr>
      </w:pPr>
      <w:r w:rsidRPr="00B43AD3">
        <w:rPr>
          <w:sz w:val="28"/>
          <w:szCs w:val="28"/>
          <w:lang w:val="ru-RU"/>
        </w:rPr>
        <w:t xml:space="preserve">З метою </w:t>
      </w:r>
      <w:proofErr w:type="spellStart"/>
      <w:r w:rsidRPr="00B43AD3">
        <w:rPr>
          <w:sz w:val="28"/>
          <w:szCs w:val="28"/>
          <w:lang w:val="ru-RU"/>
        </w:rPr>
        <w:t>посилення</w:t>
      </w:r>
      <w:proofErr w:type="spellEnd"/>
      <w:r w:rsidR="00D64F33">
        <w:rPr>
          <w:sz w:val="28"/>
          <w:szCs w:val="28"/>
          <w:lang w:val="ru-RU"/>
        </w:rPr>
        <w:t xml:space="preserve"> </w:t>
      </w:r>
      <w:proofErr w:type="spellStart"/>
      <w:r w:rsidRPr="00B43AD3">
        <w:rPr>
          <w:sz w:val="28"/>
          <w:szCs w:val="28"/>
          <w:lang w:val="ru-RU"/>
        </w:rPr>
        <w:t>військово-патріотичного</w:t>
      </w:r>
      <w:proofErr w:type="spellEnd"/>
      <w:r w:rsidR="00D64F33">
        <w:rPr>
          <w:sz w:val="28"/>
          <w:szCs w:val="28"/>
          <w:lang w:val="ru-RU"/>
        </w:rPr>
        <w:t xml:space="preserve"> </w:t>
      </w:r>
      <w:proofErr w:type="spellStart"/>
      <w:r w:rsidRPr="00B43AD3">
        <w:rPr>
          <w:sz w:val="28"/>
          <w:szCs w:val="28"/>
          <w:lang w:val="ru-RU"/>
        </w:rPr>
        <w:t>виховання</w:t>
      </w:r>
      <w:proofErr w:type="spellEnd"/>
      <w:r w:rsidRPr="00B43AD3">
        <w:rPr>
          <w:sz w:val="28"/>
          <w:szCs w:val="28"/>
          <w:lang w:val="ru-RU"/>
        </w:rPr>
        <w:t xml:space="preserve"> у </w:t>
      </w:r>
      <w:proofErr w:type="gramStart"/>
      <w:r w:rsidRPr="00B43AD3">
        <w:rPr>
          <w:sz w:val="28"/>
          <w:szCs w:val="28"/>
        </w:rPr>
        <w:t>гімназії  проводиться</w:t>
      </w:r>
      <w:proofErr w:type="gramEnd"/>
      <w:r w:rsidR="00D64F33">
        <w:rPr>
          <w:sz w:val="28"/>
          <w:szCs w:val="28"/>
        </w:rPr>
        <w:t xml:space="preserve"> </w:t>
      </w:r>
      <w:proofErr w:type="spellStart"/>
      <w:r w:rsidRPr="00B43AD3">
        <w:rPr>
          <w:sz w:val="28"/>
          <w:szCs w:val="28"/>
          <w:lang w:val="ru-RU"/>
        </w:rPr>
        <w:t>гуртков</w:t>
      </w:r>
      <w:proofErr w:type="spellEnd"/>
      <w:r w:rsidRPr="00B43AD3">
        <w:rPr>
          <w:sz w:val="28"/>
          <w:szCs w:val="28"/>
        </w:rPr>
        <w:t>а</w:t>
      </w:r>
      <w:r w:rsidRPr="00B43AD3">
        <w:rPr>
          <w:sz w:val="28"/>
          <w:szCs w:val="28"/>
          <w:lang w:val="ru-RU"/>
        </w:rPr>
        <w:t xml:space="preserve"> робот</w:t>
      </w:r>
      <w:r w:rsidRPr="00B43AD3">
        <w:rPr>
          <w:sz w:val="28"/>
          <w:szCs w:val="28"/>
        </w:rPr>
        <w:t>а</w:t>
      </w:r>
      <w:r w:rsidR="00D64F33">
        <w:rPr>
          <w:sz w:val="28"/>
          <w:szCs w:val="28"/>
        </w:rPr>
        <w:t xml:space="preserve"> </w:t>
      </w:r>
      <w:proofErr w:type="spellStart"/>
      <w:r w:rsidRPr="00B43AD3">
        <w:rPr>
          <w:sz w:val="28"/>
          <w:szCs w:val="28"/>
          <w:lang w:val="ru-RU"/>
        </w:rPr>
        <w:t>відповідного</w:t>
      </w:r>
      <w:proofErr w:type="spellEnd"/>
      <w:r w:rsidR="00D64F33">
        <w:rPr>
          <w:sz w:val="28"/>
          <w:szCs w:val="28"/>
          <w:lang w:val="ru-RU"/>
        </w:rPr>
        <w:t xml:space="preserve"> </w:t>
      </w:r>
      <w:proofErr w:type="spellStart"/>
      <w:r w:rsidRPr="00B43AD3">
        <w:rPr>
          <w:sz w:val="28"/>
          <w:szCs w:val="28"/>
          <w:lang w:val="ru-RU"/>
        </w:rPr>
        <w:t>напряму</w:t>
      </w:r>
      <w:proofErr w:type="spellEnd"/>
      <w:r w:rsidRPr="00B43AD3">
        <w:rPr>
          <w:sz w:val="28"/>
          <w:szCs w:val="28"/>
        </w:rPr>
        <w:t>. Діють гуртки «Влучний стрілок», «Юний захисник Вітчизни»</w:t>
      </w:r>
      <w:r w:rsidRPr="00B43AD3">
        <w:rPr>
          <w:sz w:val="28"/>
          <w:szCs w:val="28"/>
          <w:lang w:val="ru-RU"/>
        </w:rPr>
        <w:t xml:space="preserve">. Для </w:t>
      </w:r>
      <w:proofErr w:type="spellStart"/>
      <w:r w:rsidRPr="00B43AD3">
        <w:rPr>
          <w:sz w:val="28"/>
          <w:szCs w:val="28"/>
          <w:lang w:val="ru-RU"/>
        </w:rPr>
        <w:t>організації</w:t>
      </w:r>
      <w:proofErr w:type="spellEnd"/>
      <w:r w:rsidR="00D64F33">
        <w:rPr>
          <w:sz w:val="28"/>
          <w:szCs w:val="28"/>
          <w:lang w:val="ru-RU"/>
        </w:rPr>
        <w:t xml:space="preserve"> </w:t>
      </w:r>
      <w:proofErr w:type="spellStart"/>
      <w:r w:rsidRPr="00B43AD3">
        <w:rPr>
          <w:sz w:val="28"/>
          <w:szCs w:val="28"/>
          <w:lang w:val="ru-RU"/>
        </w:rPr>
        <w:t>роботи</w:t>
      </w:r>
      <w:proofErr w:type="spellEnd"/>
      <w:r w:rsidR="00D64F33">
        <w:rPr>
          <w:sz w:val="28"/>
          <w:szCs w:val="28"/>
          <w:lang w:val="ru-RU"/>
        </w:rPr>
        <w:t xml:space="preserve"> </w:t>
      </w:r>
      <w:r w:rsidRPr="00B43AD3">
        <w:rPr>
          <w:sz w:val="28"/>
          <w:szCs w:val="28"/>
        </w:rPr>
        <w:t xml:space="preserve">рекомендована </w:t>
      </w:r>
      <w:proofErr w:type="spellStart"/>
      <w:r w:rsidRPr="00B43AD3">
        <w:rPr>
          <w:sz w:val="28"/>
          <w:szCs w:val="28"/>
          <w:lang w:val="ru-RU"/>
        </w:rPr>
        <w:t>Програм</w:t>
      </w:r>
      <w:proofErr w:type="spellEnd"/>
      <w:r w:rsidRPr="00B43AD3">
        <w:rPr>
          <w:sz w:val="28"/>
          <w:szCs w:val="28"/>
        </w:rPr>
        <w:t>а</w:t>
      </w:r>
      <w:r w:rsidR="00D64F33">
        <w:rPr>
          <w:sz w:val="28"/>
          <w:szCs w:val="28"/>
        </w:rPr>
        <w:t xml:space="preserve"> </w:t>
      </w:r>
      <w:proofErr w:type="spellStart"/>
      <w:r w:rsidRPr="00B43AD3">
        <w:rPr>
          <w:sz w:val="28"/>
          <w:szCs w:val="28"/>
          <w:lang w:val="ru-RU"/>
        </w:rPr>
        <w:t>гуртка</w:t>
      </w:r>
      <w:proofErr w:type="spellEnd"/>
      <w:r w:rsidR="00D64F33">
        <w:rPr>
          <w:sz w:val="28"/>
          <w:szCs w:val="28"/>
          <w:lang w:val="ru-RU"/>
        </w:rPr>
        <w:t xml:space="preserve"> </w:t>
      </w:r>
      <w:proofErr w:type="spellStart"/>
      <w:r w:rsidRPr="00B43AD3">
        <w:rPr>
          <w:sz w:val="28"/>
          <w:szCs w:val="28"/>
          <w:lang w:val="ru-RU"/>
        </w:rPr>
        <w:t>військово-патріотичного</w:t>
      </w:r>
      <w:proofErr w:type="spellEnd"/>
      <w:r w:rsidR="00D64F33">
        <w:rPr>
          <w:sz w:val="28"/>
          <w:szCs w:val="28"/>
          <w:lang w:val="ru-RU"/>
        </w:rPr>
        <w:t xml:space="preserve"> </w:t>
      </w:r>
      <w:proofErr w:type="spellStart"/>
      <w:r w:rsidRPr="00B43AD3">
        <w:rPr>
          <w:sz w:val="28"/>
          <w:szCs w:val="28"/>
          <w:lang w:val="ru-RU"/>
        </w:rPr>
        <w:t>напрямку</w:t>
      </w:r>
      <w:proofErr w:type="spellEnd"/>
      <w:r w:rsidRPr="00B43AD3">
        <w:rPr>
          <w:sz w:val="28"/>
          <w:szCs w:val="28"/>
          <w:lang w:val="ru-RU"/>
        </w:rPr>
        <w:t xml:space="preserve"> «</w:t>
      </w:r>
      <w:proofErr w:type="spellStart"/>
      <w:r w:rsidRPr="00B43AD3">
        <w:rPr>
          <w:sz w:val="28"/>
          <w:szCs w:val="28"/>
          <w:lang w:val="ru-RU"/>
        </w:rPr>
        <w:t>Вартові</w:t>
      </w:r>
      <w:proofErr w:type="spellEnd"/>
      <w:r w:rsidR="001E4B73">
        <w:rPr>
          <w:sz w:val="28"/>
          <w:szCs w:val="28"/>
          <w:lang w:val="ru-RU"/>
        </w:rPr>
        <w:t xml:space="preserve"> </w:t>
      </w:r>
      <w:proofErr w:type="spellStart"/>
      <w:r w:rsidRPr="00B43AD3">
        <w:rPr>
          <w:sz w:val="28"/>
          <w:szCs w:val="28"/>
          <w:lang w:val="ru-RU"/>
        </w:rPr>
        <w:t>Вітчизни</w:t>
      </w:r>
      <w:proofErr w:type="spellEnd"/>
      <w:r w:rsidRPr="00B43AD3">
        <w:rPr>
          <w:sz w:val="28"/>
          <w:szCs w:val="28"/>
          <w:lang w:val="ru-RU"/>
        </w:rPr>
        <w:t xml:space="preserve">» </w:t>
      </w:r>
      <w:proofErr w:type="spellStart"/>
      <w:r w:rsidRPr="00B43AD3">
        <w:rPr>
          <w:sz w:val="28"/>
          <w:szCs w:val="28"/>
          <w:lang w:val="ru-RU"/>
        </w:rPr>
        <w:t>затверджен</w:t>
      </w:r>
      <w:proofErr w:type="spellEnd"/>
      <w:r w:rsidRPr="00B43AD3">
        <w:rPr>
          <w:sz w:val="28"/>
          <w:szCs w:val="28"/>
        </w:rPr>
        <w:t>а</w:t>
      </w:r>
      <w:r w:rsidR="00D64F33">
        <w:rPr>
          <w:sz w:val="28"/>
          <w:szCs w:val="28"/>
        </w:rPr>
        <w:t xml:space="preserve"> </w:t>
      </w:r>
      <w:proofErr w:type="spellStart"/>
      <w:r w:rsidRPr="00B43AD3">
        <w:rPr>
          <w:sz w:val="28"/>
          <w:szCs w:val="28"/>
          <w:lang w:val="ru-RU"/>
        </w:rPr>
        <w:t>науково</w:t>
      </w:r>
      <w:proofErr w:type="spellEnd"/>
      <w:r w:rsidRPr="00B43AD3">
        <w:rPr>
          <w:sz w:val="28"/>
          <w:szCs w:val="28"/>
          <w:lang w:val="ru-RU"/>
        </w:rPr>
        <w:t xml:space="preserve">-методичною радою </w:t>
      </w:r>
      <w:proofErr w:type="spellStart"/>
      <w:r w:rsidRPr="00B43AD3">
        <w:rPr>
          <w:sz w:val="28"/>
          <w:szCs w:val="28"/>
          <w:lang w:val="ru-RU"/>
        </w:rPr>
        <w:t>Комунального</w:t>
      </w:r>
      <w:proofErr w:type="spellEnd"/>
      <w:r w:rsidRPr="00B43AD3">
        <w:rPr>
          <w:sz w:val="28"/>
          <w:szCs w:val="28"/>
          <w:lang w:val="ru-RU"/>
        </w:rPr>
        <w:t xml:space="preserve"> закладу «</w:t>
      </w:r>
      <w:proofErr w:type="spellStart"/>
      <w:r w:rsidRPr="00B43AD3">
        <w:rPr>
          <w:sz w:val="28"/>
          <w:szCs w:val="28"/>
          <w:lang w:val="ru-RU"/>
        </w:rPr>
        <w:t>Житомирський</w:t>
      </w:r>
      <w:proofErr w:type="spellEnd"/>
      <w:r w:rsidR="00D64F33">
        <w:rPr>
          <w:sz w:val="28"/>
          <w:szCs w:val="28"/>
          <w:lang w:val="ru-RU"/>
        </w:rPr>
        <w:t xml:space="preserve"> </w:t>
      </w:r>
      <w:proofErr w:type="spellStart"/>
      <w:r w:rsidRPr="00B43AD3">
        <w:rPr>
          <w:sz w:val="28"/>
          <w:szCs w:val="28"/>
          <w:lang w:val="ru-RU"/>
        </w:rPr>
        <w:t>інститут</w:t>
      </w:r>
      <w:proofErr w:type="spellEnd"/>
      <w:r w:rsidR="00D64F33">
        <w:rPr>
          <w:sz w:val="28"/>
          <w:szCs w:val="28"/>
          <w:lang w:val="ru-RU"/>
        </w:rPr>
        <w:t xml:space="preserve"> </w:t>
      </w:r>
      <w:proofErr w:type="spellStart"/>
      <w:r w:rsidRPr="00B43AD3">
        <w:rPr>
          <w:sz w:val="28"/>
          <w:szCs w:val="28"/>
          <w:lang w:val="ru-RU"/>
        </w:rPr>
        <w:t>післядипломної</w:t>
      </w:r>
      <w:proofErr w:type="spellEnd"/>
      <w:r w:rsidR="00D64F33">
        <w:rPr>
          <w:sz w:val="28"/>
          <w:szCs w:val="28"/>
          <w:lang w:val="ru-RU"/>
        </w:rPr>
        <w:t xml:space="preserve"> </w:t>
      </w:r>
      <w:proofErr w:type="spellStart"/>
      <w:r w:rsidRPr="00B43AD3">
        <w:rPr>
          <w:sz w:val="28"/>
          <w:szCs w:val="28"/>
          <w:lang w:val="ru-RU"/>
        </w:rPr>
        <w:t>педагогічної</w:t>
      </w:r>
      <w:proofErr w:type="spellEnd"/>
      <w:r w:rsidR="00D64F33">
        <w:rPr>
          <w:sz w:val="28"/>
          <w:szCs w:val="28"/>
          <w:lang w:val="ru-RU"/>
        </w:rPr>
        <w:t xml:space="preserve"> </w:t>
      </w:r>
      <w:proofErr w:type="spellStart"/>
      <w:r w:rsidRPr="00B43AD3">
        <w:rPr>
          <w:sz w:val="28"/>
          <w:szCs w:val="28"/>
          <w:lang w:val="ru-RU"/>
        </w:rPr>
        <w:t>освіти</w:t>
      </w:r>
      <w:proofErr w:type="spellEnd"/>
      <w:r w:rsidRPr="00B43AD3">
        <w:rPr>
          <w:sz w:val="28"/>
          <w:szCs w:val="28"/>
          <w:lang w:val="ru-RU"/>
        </w:rPr>
        <w:t xml:space="preserve">» </w:t>
      </w:r>
      <w:proofErr w:type="spellStart"/>
      <w:r w:rsidRPr="00B43AD3">
        <w:rPr>
          <w:sz w:val="28"/>
          <w:szCs w:val="28"/>
          <w:lang w:val="ru-RU"/>
        </w:rPr>
        <w:t>Житомирської</w:t>
      </w:r>
      <w:proofErr w:type="spellEnd"/>
      <w:r w:rsidR="00D64F33">
        <w:rPr>
          <w:sz w:val="28"/>
          <w:szCs w:val="28"/>
          <w:lang w:val="ru-RU"/>
        </w:rPr>
        <w:t xml:space="preserve"> </w:t>
      </w:r>
      <w:proofErr w:type="spellStart"/>
      <w:r w:rsidRPr="00B43AD3">
        <w:rPr>
          <w:sz w:val="28"/>
          <w:szCs w:val="28"/>
          <w:lang w:val="ru-RU"/>
        </w:rPr>
        <w:t>обласної</w:t>
      </w:r>
      <w:proofErr w:type="spellEnd"/>
      <w:r w:rsidRPr="00B43AD3">
        <w:rPr>
          <w:sz w:val="28"/>
          <w:szCs w:val="28"/>
          <w:lang w:val="ru-RU"/>
        </w:rPr>
        <w:t xml:space="preserve"> ради. У </w:t>
      </w:r>
      <w:proofErr w:type="spellStart"/>
      <w:r w:rsidRPr="00B43AD3">
        <w:rPr>
          <w:sz w:val="28"/>
          <w:szCs w:val="28"/>
          <w:lang w:val="ru-RU"/>
        </w:rPr>
        <w:t>відповідності</w:t>
      </w:r>
      <w:proofErr w:type="spellEnd"/>
      <w:r w:rsidRPr="00B43AD3">
        <w:rPr>
          <w:sz w:val="28"/>
          <w:szCs w:val="28"/>
          <w:lang w:val="ru-RU"/>
        </w:rPr>
        <w:t xml:space="preserve"> до наказу </w:t>
      </w:r>
      <w:proofErr w:type="spellStart"/>
      <w:r w:rsidRPr="00B43AD3">
        <w:rPr>
          <w:sz w:val="28"/>
          <w:szCs w:val="28"/>
          <w:lang w:val="ru-RU"/>
        </w:rPr>
        <w:t>Міністерства</w:t>
      </w:r>
      <w:proofErr w:type="spellEnd"/>
      <w:r w:rsidR="00D64F33">
        <w:rPr>
          <w:sz w:val="28"/>
          <w:szCs w:val="28"/>
          <w:lang w:val="ru-RU"/>
        </w:rPr>
        <w:t xml:space="preserve"> </w:t>
      </w:r>
      <w:proofErr w:type="spellStart"/>
      <w:r w:rsidRPr="00B43AD3">
        <w:rPr>
          <w:sz w:val="28"/>
          <w:szCs w:val="28"/>
          <w:lang w:val="ru-RU"/>
        </w:rPr>
        <w:t>освіти</w:t>
      </w:r>
      <w:proofErr w:type="spellEnd"/>
      <w:r w:rsidRPr="00B43AD3">
        <w:rPr>
          <w:sz w:val="28"/>
          <w:szCs w:val="28"/>
          <w:lang w:val="ru-RU"/>
        </w:rPr>
        <w:t xml:space="preserve"> і науки </w:t>
      </w:r>
      <w:proofErr w:type="spellStart"/>
      <w:r w:rsidRPr="00B43AD3">
        <w:rPr>
          <w:sz w:val="28"/>
          <w:szCs w:val="28"/>
          <w:lang w:val="ru-RU"/>
        </w:rPr>
        <w:t>України</w:t>
      </w:r>
      <w:proofErr w:type="spellEnd"/>
      <w:r w:rsidR="00D64F33">
        <w:rPr>
          <w:sz w:val="28"/>
          <w:szCs w:val="28"/>
          <w:lang w:val="ru-RU"/>
        </w:rPr>
        <w:t xml:space="preserve"> </w:t>
      </w:r>
      <w:proofErr w:type="spellStart"/>
      <w:r w:rsidRPr="00B43AD3">
        <w:rPr>
          <w:sz w:val="28"/>
          <w:szCs w:val="28"/>
          <w:lang w:val="ru-RU"/>
        </w:rPr>
        <w:t>від</w:t>
      </w:r>
      <w:proofErr w:type="spellEnd"/>
      <w:r w:rsidRPr="00B43AD3">
        <w:rPr>
          <w:sz w:val="28"/>
          <w:szCs w:val="28"/>
          <w:lang w:val="ru-RU"/>
        </w:rPr>
        <w:t xml:space="preserve"> 01.02.2018 року № 90 «Про </w:t>
      </w:r>
      <w:proofErr w:type="spellStart"/>
      <w:r w:rsidRPr="00B43AD3">
        <w:rPr>
          <w:sz w:val="28"/>
          <w:szCs w:val="28"/>
          <w:lang w:val="ru-RU"/>
        </w:rPr>
        <w:t>внесення</w:t>
      </w:r>
      <w:proofErr w:type="spellEnd"/>
      <w:r w:rsidR="00D64F33">
        <w:rPr>
          <w:sz w:val="28"/>
          <w:szCs w:val="28"/>
          <w:lang w:val="ru-RU"/>
        </w:rPr>
        <w:t xml:space="preserve"> </w:t>
      </w:r>
      <w:proofErr w:type="spellStart"/>
      <w:r w:rsidRPr="00B43AD3">
        <w:rPr>
          <w:sz w:val="28"/>
          <w:szCs w:val="28"/>
          <w:lang w:val="ru-RU"/>
        </w:rPr>
        <w:t>змін</w:t>
      </w:r>
      <w:proofErr w:type="spellEnd"/>
      <w:r w:rsidRPr="00B43AD3">
        <w:rPr>
          <w:sz w:val="28"/>
          <w:szCs w:val="28"/>
          <w:lang w:val="ru-RU"/>
        </w:rPr>
        <w:t xml:space="preserve"> до наказу МОН </w:t>
      </w:r>
      <w:proofErr w:type="spellStart"/>
      <w:r w:rsidRPr="00B43AD3">
        <w:rPr>
          <w:sz w:val="28"/>
          <w:szCs w:val="28"/>
          <w:lang w:val="ru-RU"/>
        </w:rPr>
        <w:t>України</w:t>
      </w:r>
      <w:proofErr w:type="spellEnd"/>
      <w:r w:rsidR="00D64F33">
        <w:rPr>
          <w:sz w:val="28"/>
          <w:szCs w:val="28"/>
          <w:lang w:val="ru-RU"/>
        </w:rPr>
        <w:t xml:space="preserve"> </w:t>
      </w:r>
      <w:proofErr w:type="spellStart"/>
      <w:r w:rsidRPr="00B43AD3">
        <w:rPr>
          <w:sz w:val="28"/>
          <w:szCs w:val="28"/>
          <w:lang w:val="ru-RU"/>
        </w:rPr>
        <w:t>від</w:t>
      </w:r>
      <w:proofErr w:type="spellEnd"/>
      <w:r w:rsidRPr="00B43AD3">
        <w:rPr>
          <w:sz w:val="28"/>
          <w:szCs w:val="28"/>
          <w:lang w:val="ru-RU"/>
        </w:rPr>
        <w:t xml:space="preserve"> 06.12.2010 року №1205 «Про </w:t>
      </w:r>
      <w:proofErr w:type="spellStart"/>
      <w:r w:rsidRPr="00B43AD3">
        <w:rPr>
          <w:sz w:val="28"/>
          <w:szCs w:val="28"/>
          <w:lang w:val="ru-RU"/>
        </w:rPr>
        <w:t>затвердження</w:t>
      </w:r>
      <w:proofErr w:type="spellEnd"/>
      <w:r w:rsidR="00D64F33">
        <w:rPr>
          <w:sz w:val="28"/>
          <w:szCs w:val="28"/>
          <w:lang w:val="ru-RU"/>
        </w:rPr>
        <w:t xml:space="preserve"> </w:t>
      </w:r>
      <w:proofErr w:type="spellStart"/>
      <w:r w:rsidRPr="00B43AD3">
        <w:rPr>
          <w:sz w:val="28"/>
          <w:szCs w:val="28"/>
          <w:lang w:val="ru-RU"/>
        </w:rPr>
        <w:t>Типових</w:t>
      </w:r>
      <w:proofErr w:type="spellEnd"/>
      <w:r w:rsidR="00D64F33">
        <w:rPr>
          <w:sz w:val="28"/>
          <w:szCs w:val="28"/>
          <w:lang w:val="ru-RU"/>
        </w:rPr>
        <w:t xml:space="preserve"> </w:t>
      </w:r>
      <w:proofErr w:type="spellStart"/>
      <w:r w:rsidRPr="00B43AD3">
        <w:rPr>
          <w:sz w:val="28"/>
          <w:szCs w:val="28"/>
          <w:lang w:val="ru-RU"/>
        </w:rPr>
        <w:t>штатних</w:t>
      </w:r>
      <w:proofErr w:type="spellEnd"/>
      <w:r w:rsidR="00D64F33">
        <w:rPr>
          <w:sz w:val="28"/>
          <w:szCs w:val="28"/>
          <w:lang w:val="ru-RU"/>
        </w:rPr>
        <w:t xml:space="preserve"> </w:t>
      </w:r>
      <w:proofErr w:type="spellStart"/>
      <w:r w:rsidRPr="00B43AD3">
        <w:rPr>
          <w:sz w:val="28"/>
          <w:szCs w:val="28"/>
          <w:lang w:val="ru-RU"/>
        </w:rPr>
        <w:t>нормативів</w:t>
      </w:r>
      <w:proofErr w:type="spellEnd"/>
      <w:r w:rsidR="00D64F33">
        <w:rPr>
          <w:sz w:val="28"/>
          <w:szCs w:val="28"/>
          <w:lang w:val="ru-RU"/>
        </w:rPr>
        <w:t xml:space="preserve">                                                                                                                                                                        </w:t>
      </w:r>
      <w:proofErr w:type="spellStart"/>
      <w:r w:rsidRPr="00B43AD3">
        <w:rPr>
          <w:sz w:val="28"/>
          <w:szCs w:val="28"/>
          <w:lang w:val="ru-RU"/>
        </w:rPr>
        <w:t>загальноосвітніх</w:t>
      </w:r>
      <w:proofErr w:type="spellEnd"/>
      <w:r w:rsidR="00D64F33">
        <w:rPr>
          <w:sz w:val="28"/>
          <w:szCs w:val="28"/>
          <w:lang w:val="ru-RU"/>
        </w:rPr>
        <w:t xml:space="preserve"> </w:t>
      </w:r>
      <w:proofErr w:type="spellStart"/>
      <w:r w:rsidRPr="00B43AD3">
        <w:rPr>
          <w:sz w:val="28"/>
          <w:szCs w:val="28"/>
          <w:lang w:val="ru-RU"/>
        </w:rPr>
        <w:t>навчальних</w:t>
      </w:r>
      <w:proofErr w:type="spellEnd"/>
      <w:r w:rsidR="00D64F33">
        <w:rPr>
          <w:sz w:val="28"/>
          <w:szCs w:val="28"/>
          <w:lang w:val="ru-RU"/>
        </w:rPr>
        <w:t xml:space="preserve"> </w:t>
      </w:r>
      <w:proofErr w:type="spellStart"/>
      <w:r w:rsidRPr="00B43AD3">
        <w:rPr>
          <w:sz w:val="28"/>
          <w:szCs w:val="28"/>
          <w:lang w:val="ru-RU"/>
        </w:rPr>
        <w:t>закладів</w:t>
      </w:r>
      <w:proofErr w:type="spellEnd"/>
      <w:r w:rsidRPr="00B43AD3">
        <w:rPr>
          <w:sz w:val="28"/>
          <w:szCs w:val="28"/>
          <w:lang w:val="ru-RU"/>
        </w:rPr>
        <w:t>»,</w:t>
      </w:r>
      <w:r w:rsidR="00D64F33">
        <w:rPr>
          <w:sz w:val="28"/>
          <w:szCs w:val="28"/>
          <w:lang w:val="ru-RU"/>
        </w:rPr>
        <w:t xml:space="preserve"> </w:t>
      </w:r>
      <w:proofErr w:type="spellStart"/>
      <w:r w:rsidRPr="00B43AD3">
        <w:rPr>
          <w:sz w:val="28"/>
          <w:szCs w:val="28"/>
          <w:lang w:val="ru-RU"/>
        </w:rPr>
        <w:t>зареєстровано</w:t>
      </w:r>
      <w:proofErr w:type="spellEnd"/>
      <w:r w:rsidRPr="00B43AD3">
        <w:rPr>
          <w:sz w:val="28"/>
          <w:szCs w:val="28"/>
          <w:lang w:val="ru-RU"/>
        </w:rPr>
        <w:t xml:space="preserve"> в </w:t>
      </w:r>
      <w:proofErr w:type="spellStart"/>
      <w:r w:rsidRPr="00B43AD3">
        <w:rPr>
          <w:sz w:val="28"/>
          <w:szCs w:val="28"/>
          <w:lang w:val="ru-RU"/>
        </w:rPr>
        <w:t>Міністерстві</w:t>
      </w:r>
      <w:proofErr w:type="spellEnd"/>
      <w:r w:rsidR="00D64F33">
        <w:rPr>
          <w:sz w:val="28"/>
          <w:szCs w:val="28"/>
          <w:lang w:val="ru-RU"/>
        </w:rPr>
        <w:t xml:space="preserve"> </w:t>
      </w:r>
      <w:proofErr w:type="spellStart"/>
      <w:r w:rsidRPr="00B43AD3">
        <w:rPr>
          <w:sz w:val="28"/>
          <w:szCs w:val="28"/>
          <w:lang w:val="ru-RU"/>
        </w:rPr>
        <w:t>юстиції</w:t>
      </w:r>
      <w:proofErr w:type="spellEnd"/>
      <w:r w:rsidR="00D64F33">
        <w:rPr>
          <w:sz w:val="28"/>
          <w:szCs w:val="28"/>
          <w:lang w:val="ru-RU"/>
        </w:rPr>
        <w:t xml:space="preserve"> </w:t>
      </w:r>
      <w:proofErr w:type="spellStart"/>
      <w:r w:rsidRPr="00B43AD3">
        <w:rPr>
          <w:sz w:val="28"/>
          <w:szCs w:val="28"/>
          <w:lang w:val="ru-RU"/>
        </w:rPr>
        <w:t>України</w:t>
      </w:r>
      <w:proofErr w:type="spellEnd"/>
      <w:r w:rsidRPr="00B43AD3">
        <w:rPr>
          <w:sz w:val="28"/>
          <w:szCs w:val="28"/>
          <w:lang w:val="ru-RU"/>
        </w:rPr>
        <w:t xml:space="preserve"> 22 </w:t>
      </w:r>
      <w:proofErr w:type="spellStart"/>
      <w:r w:rsidRPr="00B43AD3">
        <w:rPr>
          <w:sz w:val="28"/>
          <w:szCs w:val="28"/>
          <w:lang w:val="ru-RU"/>
        </w:rPr>
        <w:t>грудня</w:t>
      </w:r>
      <w:proofErr w:type="spellEnd"/>
      <w:r w:rsidRPr="00B43AD3">
        <w:rPr>
          <w:sz w:val="28"/>
          <w:szCs w:val="28"/>
          <w:lang w:val="ru-RU"/>
        </w:rPr>
        <w:t xml:space="preserve"> 2010 р. за №1308/18603, </w:t>
      </w:r>
      <w:proofErr w:type="spellStart"/>
      <w:r w:rsidRPr="00B43AD3">
        <w:rPr>
          <w:sz w:val="28"/>
          <w:szCs w:val="28"/>
          <w:lang w:val="ru-RU"/>
        </w:rPr>
        <w:t>передбачено</w:t>
      </w:r>
      <w:proofErr w:type="spellEnd"/>
      <w:r w:rsidRPr="00B43AD3">
        <w:rPr>
          <w:sz w:val="28"/>
          <w:szCs w:val="28"/>
          <w:lang w:val="ru-RU"/>
        </w:rPr>
        <w:t xml:space="preserve"> на </w:t>
      </w:r>
      <w:proofErr w:type="spellStart"/>
      <w:r w:rsidRPr="00B43AD3">
        <w:rPr>
          <w:sz w:val="28"/>
          <w:szCs w:val="28"/>
          <w:lang w:val="ru-RU"/>
        </w:rPr>
        <w:t>гурткову</w:t>
      </w:r>
      <w:proofErr w:type="spellEnd"/>
      <w:r w:rsidRPr="00B43AD3">
        <w:rPr>
          <w:sz w:val="28"/>
          <w:szCs w:val="28"/>
          <w:lang w:val="ru-RU"/>
        </w:rPr>
        <w:t xml:space="preserve"> роботу </w:t>
      </w:r>
      <w:proofErr w:type="spellStart"/>
      <w:r w:rsidRPr="00B43AD3">
        <w:rPr>
          <w:sz w:val="28"/>
          <w:szCs w:val="28"/>
          <w:lang w:val="ru-RU"/>
        </w:rPr>
        <w:t>військово-патріотичного</w:t>
      </w:r>
      <w:proofErr w:type="spellEnd"/>
      <w:r w:rsidRPr="00B43AD3">
        <w:rPr>
          <w:sz w:val="28"/>
          <w:szCs w:val="28"/>
          <w:lang w:val="ru-RU"/>
        </w:rPr>
        <w:t xml:space="preserve"> та спортивного </w:t>
      </w:r>
      <w:proofErr w:type="spellStart"/>
      <w:r w:rsidRPr="00B43AD3">
        <w:rPr>
          <w:sz w:val="28"/>
          <w:szCs w:val="28"/>
          <w:lang w:val="ru-RU"/>
        </w:rPr>
        <w:t>напряму</w:t>
      </w:r>
      <w:proofErr w:type="spellEnd"/>
      <w:r w:rsidR="008313A9">
        <w:rPr>
          <w:sz w:val="28"/>
          <w:szCs w:val="28"/>
          <w:lang w:val="ru-RU"/>
        </w:rPr>
        <w:t xml:space="preserve">. </w:t>
      </w:r>
      <w:proofErr w:type="spellStart"/>
      <w:r w:rsidRPr="00B43AD3">
        <w:rPr>
          <w:sz w:val="28"/>
          <w:szCs w:val="28"/>
          <w:lang w:val="ru-RU"/>
        </w:rPr>
        <w:t>Програма</w:t>
      </w:r>
      <w:proofErr w:type="spellEnd"/>
      <w:r w:rsidR="00D64F33">
        <w:rPr>
          <w:sz w:val="28"/>
          <w:szCs w:val="28"/>
          <w:lang w:val="ru-RU"/>
        </w:rPr>
        <w:t xml:space="preserve"> </w:t>
      </w:r>
      <w:proofErr w:type="spellStart"/>
      <w:r w:rsidRPr="00B43AD3">
        <w:rPr>
          <w:sz w:val="28"/>
          <w:szCs w:val="28"/>
          <w:lang w:val="ru-RU"/>
        </w:rPr>
        <w:t>гуртка</w:t>
      </w:r>
      <w:proofErr w:type="spellEnd"/>
      <w:r w:rsidR="00D64F33">
        <w:rPr>
          <w:sz w:val="28"/>
          <w:szCs w:val="28"/>
          <w:lang w:val="ru-RU"/>
        </w:rPr>
        <w:t xml:space="preserve"> </w:t>
      </w:r>
      <w:proofErr w:type="spellStart"/>
      <w:r w:rsidRPr="00B43AD3">
        <w:rPr>
          <w:sz w:val="28"/>
          <w:szCs w:val="28"/>
          <w:lang w:val="ru-RU"/>
        </w:rPr>
        <w:t>військово-патріотичного</w:t>
      </w:r>
      <w:proofErr w:type="spellEnd"/>
      <w:r w:rsidR="00D64F33">
        <w:rPr>
          <w:sz w:val="28"/>
          <w:szCs w:val="28"/>
          <w:lang w:val="ru-RU"/>
        </w:rPr>
        <w:t xml:space="preserve"> </w:t>
      </w:r>
      <w:proofErr w:type="spellStart"/>
      <w:r w:rsidRPr="00B43AD3">
        <w:rPr>
          <w:sz w:val="28"/>
          <w:szCs w:val="28"/>
          <w:lang w:val="ru-RU"/>
        </w:rPr>
        <w:t>напряму</w:t>
      </w:r>
      <w:proofErr w:type="spellEnd"/>
      <w:r w:rsidR="00D64F33">
        <w:rPr>
          <w:sz w:val="28"/>
          <w:szCs w:val="28"/>
          <w:lang w:val="ru-RU"/>
        </w:rPr>
        <w:t xml:space="preserve"> </w:t>
      </w:r>
      <w:proofErr w:type="spellStart"/>
      <w:r w:rsidRPr="00B43AD3">
        <w:rPr>
          <w:sz w:val="28"/>
          <w:szCs w:val="28"/>
          <w:lang w:val="ru-RU"/>
        </w:rPr>
        <w:t>передбачає</w:t>
      </w:r>
      <w:proofErr w:type="spellEnd"/>
      <w:r w:rsidR="00D64F33">
        <w:rPr>
          <w:sz w:val="28"/>
          <w:szCs w:val="28"/>
          <w:lang w:val="ru-RU"/>
        </w:rPr>
        <w:t xml:space="preserve"> </w:t>
      </w:r>
      <w:proofErr w:type="spellStart"/>
      <w:r w:rsidRPr="00B43AD3">
        <w:rPr>
          <w:sz w:val="28"/>
          <w:szCs w:val="28"/>
          <w:lang w:val="ru-RU"/>
        </w:rPr>
        <w:t>закріплення</w:t>
      </w:r>
      <w:proofErr w:type="spellEnd"/>
      <w:r w:rsidR="00D64F33">
        <w:rPr>
          <w:sz w:val="28"/>
          <w:szCs w:val="28"/>
          <w:lang w:val="ru-RU"/>
        </w:rPr>
        <w:t xml:space="preserve"> </w:t>
      </w:r>
      <w:proofErr w:type="spellStart"/>
      <w:r w:rsidRPr="00B43AD3">
        <w:rPr>
          <w:sz w:val="28"/>
          <w:szCs w:val="28"/>
          <w:lang w:val="ru-RU"/>
        </w:rPr>
        <w:t>знань</w:t>
      </w:r>
      <w:proofErr w:type="spellEnd"/>
      <w:r w:rsidRPr="00B43AD3">
        <w:rPr>
          <w:sz w:val="28"/>
          <w:szCs w:val="28"/>
          <w:lang w:val="ru-RU"/>
        </w:rPr>
        <w:t xml:space="preserve"> з </w:t>
      </w:r>
      <w:proofErr w:type="spellStart"/>
      <w:r w:rsidRPr="00B43AD3">
        <w:rPr>
          <w:sz w:val="28"/>
          <w:szCs w:val="28"/>
          <w:lang w:val="ru-RU"/>
        </w:rPr>
        <w:t>шкільн</w:t>
      </w:r>
      <w:r w:rsidR="00932FD0">
        <w:rPr>
          <w:sz w:val="28"/>
          <w:szCs w:val="28"/>
          <w:lang w:val="ru-RU"/>
        </w:rPr>
        <w:t>их</w:t>
      </w:r>
      <w:proofErr w:type="spellEnd"/>
      <w:r w:rsidR="00D64F33">
        <w:rPr>
          <w:sz w:val="28"/>
          <w:szCs w:val="28"/>
          <w:lang w:val="ru-RU"/>
        </w:rPr>
        <w:t xml:space="preserve"> </w:t>
      </w:r>
      <w:proofErr w:type="spellStart"/>
      <w:proofErr w:type="gramStart"/>
      <w:r w:rsidRPr="00B43AD3">
        <w:rPr>
          <w:sz w:val="28"/>
          <w:szCs w:val="28"/>
          <w:lang w:val="ru-RU"/>
        </w:rPr>
        <w:t>предметів</w:t>
      </w:r>
      <w:proofErr w:type="spellEnd"/>
      <w:r w:rsidRPr="00B43AD3">
        <w:rPr>
          <w:sz w:val="28"/>
          <w:szCs w:val="28"/>
          <w:lang w:val="ru-RU"/>
        </w:rPr>
        <w:t xml:space="preserve">  «</w:t>
      </w:r>
      <w:proofErr w:type="spellStart"/>
      <w:proofErr w:type="gramEnd"/>
      <w:r w:rsidRPr="00B43AD3">
        <w:rPr>
          <w:sz w:val="28"/>
          <w:szCs w:val="28"/>
          <w:lang w:val="ru-RU"/>
        </w:rPr>
        <w:t>Захисту</w:t>
      </w:r>
      <w:proofErr w:type="spellEnd"/>
      <w:r w:rsidR="00D64F33">
        <w:rPr>
          <w:sz w:val="28"/>
          <w:szCs w:val="28"/>
          <w:lang w:val="ru-RU"/>
        </w:rPr>
        <w:t xml:space="preserve"> </w:t>
      </w:r>
      <w:r w:rsidRPr="00B43AD3">
        <w:rPr>
          <w:sz w:val="28"/>
          <w:szCs w:val="28"/>
        </w:rPr>
        <w:t>України</w:t>
      </w:r>
      <w:r w:rsidRPr="00B43AD3">
        <w:rPr>
          <w:sz w:val="28"/>
          <w:szCs w:val="28"/>
          <w:lang w:val="ru-RU"/>
        </w:rPr>
        <w:t xml:space="preserve">», </w:t>
      </w:r>
      <w:proofErr w:type="spellStart"/>
      <w:r w:rsidRPr="00B43AD3">
        <w:rPr>
          <w:sz w:val="28"/>
          <w:szCs w:val="28"/>
          <w:lang w:val="ru-RU"/>
        </w:rPr>
        <w:t>фізичного</w:t>
      </w:r>
      <w:proofErr w:type="spellEnd"/>
      <w:r w:rsidR="00D64F33">
        <w:rPr>
          <w:sz w:val="28"/>
          <w:szCs w:val="28"/>
          <w:lang w:val="ru-RU"/>
        </w:rPr>
        <w:t xml:space="preserve"> </w:t>
      </w:r>
      <w:proofErr w:type="spellStart"/>
      <w:r w:rsidRPr="00B43AD3">
        <w:rPr>
          <w:sz w:val="28"/>
          <w:szCs w:val="28"/>
          <w:lang w:val="ru-RU"/>
        </w:rPr>
        <w:t>виховання</w:t>
      </w:r>
      <w:proofErr w:type="spellEnd"/>
      <w:r w:rsidRPr="00B43AD3">
        <w:rPr>
          <w:sz w:val="28"/>
          <w:szCs w:val="28"/>
          <w:lang w:val="ru-RU"/>
        </w:rPr>
        <w:t xml:space="preserve">, основ </w:t>
      </w:r>
      <w:proofErr w:type="spellStart"/>
      <w:r w:rsidRPr="00B43AD3">
        <w:rPr>
          <w:sz w:val="28"/>
          <w:szCs w:val="28"/>
          <w:lang w:val="ru-RU"/>
        </w:rPr>
        <w:t>здоров’я</w:t>
      </w:r>
      <w:proofErr w:type="spellEnd"/>
      <w:r w:rsidRPr="00B43AD3">
        <w:rPr>
          <w:sz w:val="28"/>
          <w:szCs w:val="28"/>
          <w:lang w:val="ru-RU"/>
        </w:rPr>
        <w:t xml:space="preserve">, </w:t>
      </w:r>
      <w:proofErr w:type="spellStart"/>
      <w:r w:rsidRPr="00B43AD3">
        <w:rPr>
          <w:sz w:val="28"/>
          <w:szCs w:val="28"/>
          <w:lang w:val="ru-RU"/>
        </w:rPr>
        <w:t>географії</w:t>
      </w:r>
      <w:proofErr w:type="spellEnd"/>
      <w:r w:rsidRPr="00B43AD3">
        <w:rPr>
          <w:sz w:val="28"/>
          <w:szCs w:val="28"/>
          <w:lang w:val="ru-RU"/>
        </w:rPr>
        <w:t xml:space="preserve">, </w:t>
      </w:r>
      <w:proofErr w:type="spellStart"/>
      <w:r w:rsidRPr="00B43AD3">
        <w:rPr>
          <w:sz w:val="28"/>
          <w:szCs w:val="28"/>
          <w:lang w:val="ru-RU"/>
        </w:rPr>
        <w:t>біології</w:t>
      </w:r>
      <w:proofErr w:type="spellEnd"/>
      <w:r w:rsidRPr="00B43AD3">
        <w:rPr>
          <w:sz w:val="28"/>
          <w:szCs w:val="28"/>
          <w:lang w:val="ru-RU"/>
        </w:rPr>
        <w:t xml:space="preserve">; </w:t>
      </w:r>
      <w:proofErr w:type="spellStart"/>
      <w:r w:rsidRPr="00B43AD3">
        <w:rPr>
          <w:sz w:val="28"/>
          <w:szCs w:val="28"/>
          <w:lang w:val="ru-RU"/>
        </w:rPr>
        <w:t>здобуття</w:t>
      </w:r>
      <w:proofErr w:type="spellEnd"/>
      <w:r w:rsidR="00D64F33">
        <w:rPr>
          <w:sz w:val="28"/>
          <w:szCs w:val="28"/>
          <w:lang w:val="ru-RU"/>
        </w:rPr>
        <w:t xml:space="preserve"> </w:t>
      </w:r>
      <w:proofErr w:type="spellStart"/>
      <w:r w:rsidRPr="00B43AD3">
        <w:rPr>
          <w:sz w:val="28"/>
          <w:szCs w:val="28"/>
          <w:lang w:val="ru-RU"/>
        </w:rPr>
        <w:t>практичних</w:t>
      </w:r>
      <w:proofErr w:type="spellEnd"/>
      <w:r w:rsidR="00D64F33">
        <w:rPr>
          <w:sz w:val="28"/>
          <w:szCs w:val="28"/>
          <w:lang w:val="ru-RU"/>
        </w:rPr>
        <w:t xml:space="preserve"> </w:t>
      </w:r>
      <w:proofErr w:type="spellStart"/>
      <w:r w:rsidRPr="00B43AD3">
        <w:rPr>
          <w:sz w:val="28"/>
          <w:szCs w:val="28"/>
          <w:lang w:val="ru-RU"/>
        </w:rPr>
        <w:t>навичок</w:t>
      </w:r>
      <w:proofErr w:type="spellEnd"/>
      <w:r w:rsidRPr="00B43AD3">
        <w:rPr>
          <w:sz w:val="28"/>
          <w:szCs w:val="28"/>
          <w:lang w:val="ru-RU"/>
        </w:rPr>
        <w:t xml:space="preserve"> для </w:t>
      </w:r>
      <w:proofErr w:type="spellStart"/>
      <w:r w:rsidRPr="00B43AD3">
        <w:rPr>
          <w:sz w:val="28"/>
          <w:szCs w:val="28"/>
          <w:lang w:val="ru-RU"/>
        </w:rPr>
        <w:t>використання</w:t>
      </w:r>
      <w:proofErr w:type="spellEnd"/>
      <w:r w:rsidR="00D64F33">
        <w:rPr>
          <w:sz w:val="28"/>
          <w:szCs w:val="28"/>
          <w:lang w:val="ru-RU"/>
        </w:rPr>
        <w:t xml:space="preserve"> </w:t>
      </w:r>
      <w:proofErr w:type="spellStart"/>
      <w:r w:rsidRPr="00B43AD3">
        <w:rPr>
          <w:sz w:val="28"/>
          <w:szCs w:val="28"/>
          <w:lang w:val="ru-RU"/>
        </w:rPr>
        <w:t>одержаних</w:t>
      </w:r>
      <w:proofErr w:type="spellEnd"/>
      <w:r w:rsidR="00D64F33">
        <w:rPr>
          <w:sz w:val="28"/>
          <w:szCs w:val="28"/>
          <w:lang w:val="ru-RU"/>
        </w:rPr>
        <w:t xml:space="preserve"> </w:t>
      </w:r>
      <w:proofErr w:type="spellStart"/>
      <w:r w:rsidRPr="00B43AD3">
        <w:rPr>
          <w:sz w:val="28"/>
          <w:szCs w:val="28"/>
          <w:lang w:val="ru-RU"/>
        </w:rPr>
        <w:t>знань</w:t>
      </w:r>
      <w:proofErr w:type="spellEnd"/>
      <w:r w:rsidRPr="00B43AD3">
        <w:rPr>
          <w:sz w:val="28"/>
          <w:szCs w:val="28"/>
          <w:lang w:val="ru-RU"/>
        </w:rPr>
        <w:t xml:space="preserve"> в </w:t>
      </w:r>
      <w:proofErr w:type="spellStart"/>
      <w:r w:rsidRPr="00B43AD3">
        <w:rPr>
          <w:sz w:val="28"/>
          <w:szCs w:val="28"/>
          <w:lang w:val="ru-RU"/>
        </w:rPr>
        <w:t>повсякденному</w:t>
      </w:r>
      <w:proofErr w:type="spellEnd"/>
      <w:r w:rsidR="00D64F33">
        <w:rPr>
          <w:sz w:val="28"/>
          <w:szCs w:val="28"/>
          <w:lang w:val="ru-RU"/>
        </w:rPr>
        <w:t xml:space="preserve"> </w:t>
      </w:r>
      <w:proofErr w:type="spellStart"/>
      <w:r w:rsidRPr="00B43AD3">
        <w:rPr>
          <w:sz w:val="28"/>
          <w:szCs w:val="28"/>
          <w:lang w:val="ru-RU"/>
        </w:rPr>
        <w:t>житті</w:t>
      </w:r>
      <w:proofErr w:type="spellEnd"/>
      <w:r w:rsidRPr="00B43AD3">
        <w:rPr>
          <w:sz w:val="28"/>
          <w:szCs w:val="28"/>
          <w:lang w:val="ru-RU"/>
        </w:rPr>
        <w:t xml:space="preserve"> та в </w:t>
      </w:r>
      <w:proofErr w:type="spellStart"/>
      <w:r w:rsidRPr="00B43AD3">
        <w:rPr>
          <w:sz w:val="28"/>
          <w:szCs w:val="28"/>
          <w:lang w:val="ru-RU"/>
        </w:rPr>
        <w:t>екстремальних</w:t>
      </w:r>
      <w:proofErr w:type="spellEnd"/>
      <w:r w:rsidR="00D64F33">
        <w:rPr>
          <w:sz w:val="28"/>
          <w:szCs w:val="28"/>
          <w:lang w:val="ru-RU"/>
        </w:rPr>
        <w:t xml:space="preserve"> </w:t>
      </w:r>
      <w:proofErr w:type="spellStart"/>
      <w:r w:rsidRPr="00B43AD3">
        <w:rPr>
          <w:sz w:val="28"/>
          <w:szCs w:val="28"/>
          <w:lang w:val="ru-RU"/>
        </w:rPr>
        <w:t>умовах</w:t>
      </w:r>
      <w:proofErr w:type="spellEnd"/>
      <w:r w:rsidRPr="00B43AD3">
        <w:rPr>
          <w:sz w:val="28"/>
          <w:szCs w:val="28"/>
          <w:lang w:val="ru-RU"/>
        </w:rPr>
        <w:t>.</w:t>
      </w:r>
    </w:p>
    <w:p w14:paraId="0AC16F17" w14:textId="77777777" w:rsidR="003F34E3" w:rsidRPr="006A46DA" w:rsidRDefault="00B43AD3" w:rsidP="006A46DA">
      <w:pPr>
        <w:jc w:val="both"/>
        <w:rPr>
          <w:sz w:val="28"/>
          <w:szCs w:val="28"/>
        </w:rPr>
      </w:pPr>
      <w:r w:rsidRPr="00B43AD3">
        <w:rPr>
          <w:color w:val="000000"/>
          <w:sz w:val="28"/>
          <w:szCs w:val="28"/>
          <w:shd w:val="clear" w:color="auto" w:fill="FFFFFF"/>
        </w:rPr>
        <w:t xml:space="preserve">           Разом з тим слабким місцем залишається профорієнтація юнаків, щодо проходження військової служби за контрактом та вступ у вищі військові навчальні заклади, навчання учнів з такого предмета як стройова підготовка.</w:t>
      </w:r>
    </w:p>
    <w:p w14:paraId="39CF84D2" w14:textId="2A85D5C7" w:rsidR="00D7160B" w:rsidRDefault="00D7160B" w:rsidP="00D7160B">
      <w:pPr>
        <w:ind w:left="567"/>
        <w:jc w:val="both"/>
        <w:rPr>
          <w:rFonts w:eastAsia="Calibri"/>
          <w:sz w:val="28"/>
          <w:szCs w:val="28"/>
          <w:lang w:eastAsia="en-US"/>
        </w:rPr>
      </w:pPr>
      <w:r>
        <w:rPr>
          <w:rFonts w:eastAsia="Calibri"/>
          <w:sz w:val="28"/>
          <w:szCs w:val="28"/>
          <w:lang w:eastAsia="en-US"/>
        </w:rPr>
        <w:t>Практичний психолог Рак Ольга Вікторівна в</w:t>
      </w:r>
      <w:r w:rsidRPr="00D7160B">
        <w:rPr>
          <w:rFonts w:eastAsia="Calibri"/>
          <w:sz w:val="28"/>
          <w:szCs w:val="28"/>
          <w:lang w:eastAsia="en-US"/>
        </w:rPr>
        <w:t>ідповідно до наказу Центру професійного розвитку педагогічних</w:t>
      </w:r>
      <w:r w:rsidR="00A64AFC">
        <w:rPr>
          <w:rFonts w:eastAsia="Calibri"/>
          <w:sz w:val="28"/>
          <w:szCs w:val="28"/>
          <w:lang w:eastAsia="en-US"/>
        </w:rPr>
        <w:t xml:space="preserve"> </w:t>
      </w:r>
      <w:r w:rsidRPr="00D7160B">
        <w:rPr>
          <w:rFonts w:eastAsia="Calibri"/>
          <w:sz w:val="28"/>
          <w:szCs w:val="28"/>
          <w:lang w:eastAsia="en-US"/>
        </w:rPr>
        <w:t xml:space="preserve">працівників </w:t>
      </w:r>
    </w:p>
    <w:p w14:paraId="6927405B" w14:textId="642740A8" w:rsidR="00A51213" w:rsidRDefault="00D7160B" w:rsidP="006A46DA">
      <w:pPr>
        <w:jc w:val="both"/>
        <w:rPr>
          <w:rFonts w:eastAsia="Calibri"/>
          <w:sz w:val="28"/>
          <w:szCs w:val="28"/>
          <w:lang w:eastAsia="en-US"/>
        </w:rPr>
      </w:pPr>
      <w:r w:rsidRPr="00D7160B">
        <w:rPr>
          <w:rFonts w:eastAsia="Calibri"/>
          <w:sz w:val="28"/>
          <w:szCs w:val="28"/>
          <w:lang w:eastAsia="en-US"/>
        </w:rPr>
        <w:lastRenderedPageBreak/>
        <w:t>Сумської міської ради від 19.10.2021 року № 25 «Про проведення</w:t>
      </w:r>
      <w:r w:rsidR="00A64AFC">
        <w:rPr>
          <w:rFonts w:eastAsia="Calibri"/>
          <w:sz w:val="28"/>
          <w:szCs w:val="28"/>
          <w:lang w:eastAsia="en-US"/>
        </w:rPr>
        <w:t xml:space="preserve"> </w:t>
      </w:r>
      <w:r w:rsidRPr="00D7160B">
        <w:rPr>
          <w:rFonts w:eastAsia="Calibri"/>
          <w:sz w:val="28"/>
          <w:szCs w:val="28"/>
          <w:lang w:eastAsia="en-US"/>
        </w:rPr>
        <w:t>І (зонального) етапу Всеукраїнського конкурсу авторських програм</w:t>
      </w:r>
      <w:r w:rsidR="00A64AFC">
        <w:rPr>
          <w:rFonts w:eastAsia="Calibri"/>
          <w:sz w:val="28"/>
          <w:szCs w:val="28"/>
          <w:lang w:eastAsia="en-US"/>
        </w:rPr>
        <w:t xml:space="preserve"> </w:t>
      </w:r>
      <w:r w:rsidRPr="00D7160B">
        <w:rPr>
          <w:rFonts w:eastAsia="Calibri"/>
          <w:sz w:val="28"/>
          <w:szCs w:val="28"/>
          <w:lang w:eastAsia="en-US"/>
        </w:rPr>
        <w:t xml:space="preserve">практичних психологів і соціальних педагогів «Нові технології у </w:t>
      </w:r>
      <w:r w:rsidR="00200D58">
        <w:rPr>
          <w:rFonts w:eastAsia="Calibri"/>
          <w:sz w:val="28"/>
          <w:szCs w:val="28"/>
          <w:lang w:eastAsia="en-US"/>
        </w:rPr>
        <w:t>Н</w:t>
      </w:r>
      <w:r w:rsidRPr="00D7160B">
        <w:rPr>
          <w:rFonts w:eastAsia="Calibri"/>
          <w:sz w:val="28"/>
          <w:szCs w:val="28"/>
          <w:lang w:eastAsia="en-US"/>
        </w:rPr>
        <w:t>овій школі»</w:t>
      </w:r>
      <w:r w:rsidR="00A64AFC">
        <w:rPr>
          <w:rFonts w:eastAsia="Calibri"/>
          <w:sz w:val="28"/>
          <w:szCs w:val="28"/>
          <w:lang w:eastAsia="en-US"/>
        </w:rPr>
        <w:t xml:space="preserve"> </w:t>
      </w:r>
      <w:r w:rsidRPr="00D7160B">
        <w:rPr>
          <w:rFonts w:eastAsia="Calibri"/>
          <w:sz w:val="28"/>
          <w:szCs w:val="28"/>
          <w:lang w:eastAsia="en-US"/>
        </w:rPr>
        <w:t>та з метою підвищення професійного рівня, розвитку творчого потенціалу</w:t>
      </w:r>
      <w:r w:rsidR="00A64AFC">
        <w:rPr>
          <w:rFonts w:eastAsia="Calibri"/>
          <w:sz w:val="28"/>
          <w:szCs w:val="28"/>
          <w:lang w:eastAsia="en-US"/>
        </w:rPr>
        <w:t xml:space="preserve"> </w:t>
      </w:r>
      <w:r w:rsidRPr="00D7160B">
        <w:rPr>
          <w:rFonts w:eastAsia="Calibri"/>
          <w:sz w:val="28"/>
          <w:szCs w:val="28"/>
          <w:lang w:eastAsia="en-US"/>
        </w:rPr>
        <w:t>фахівців психологічної служби в системі освіти міста, 26.11.2021 року</w:t>
      </w:r>
      <w:r>
        <w:rPr>
          <w:rFonts w:eastAsia="Calibri"/>
          <w:sz w:val="28"/>
          <w:szCs w:val="28"/>
          <w:lang w:eastAsia="en-US"/>
        </w:rPr>
        <w:t xml:space="preserve"> взяла участь у</w:t>
      </w:r>
      <w:r w:rsidRPr="00D7160B">
        <w:rPr>
          <w:rFonts w:eastAsia="Calibri"/>
          <w:sz w:val="28"/>
          <w:szCs w:val="28"/>
          <w:lang w:eastAsia="en-US"/>
        </w:rPr>
        <w:t xml:space="preserve"> І (зональн</w:t>
      </w:r>
      <w:r>
        <w:rPr>
          <w:rFonts w:eastAsia="Calibri"/>
          <w:sz w:val="28"/>
          <w:szCs w:val="28"/>
          <w:lang w:eastAsia="en-US"/>
        </w:rPr>
        <w:t>ому</w:t>
      </w:r>
      <w:r w:rsidRPr="00D7160B">
        <w:rPr>
          <w:rFonts w:eastAsia="Calibri"/>
          <w:sz w:val="28"/>
          <w:szCs w:val="28"/>
          <w:lang w:eastAsia="en-US"/>
        </w:rPr>
        <w:t>) етап</w:t>
      </w:r>
      <w:r>
        <w:rPr>
          <w:rFonts w:eastAsia="Calibri"/>
          <w:sz w:val="28"/>
          <w:szCs w:val="28"/>
          <w:lang w:eastAsia="en-US"/>
        </w:rPr>
        <w:t>і</w:t>
      </w:r>
      <w:r w:rsidRPr="00D7160B">
        <w:rPr>
          <w:rFonts w:eastAsia="Calibri"/>
          <w:sz w:val="28"/>
          <w:szCs w:val="28"/>
          <w:lang w:eastAsia="en-US"/>
        </w:rPr>
        <w:t xml:space="preserve"> Всеукраїнського конкурсу авторських програм</w:t>
      </w:r>
      <w:r w:rsidR="00A64AFC">
        <w:rPr>
          <w:rFonts w:eastAsia="Calibri"/>
          <w:sz w:val="28"/>
          <w:szCs w:val="28"/>
          <w:lang w:eastAsia="en-US"/>
        </w:rPr>
        <w:t xml:space="preserve"> </w:t>
      </w:r>
      <w:r w:rsidRPr="00D7160B">
        <w:rPr>
          <w:rFonts w:eastAsia="Calibri"/>
          <w:sz w:val="28"/>
          <w:szCs w:val="28"/>
          <w:lang w:eastAsia="en-US"/>
        </w:rPr>
        <w:t xml:space="preserve">практичних психологів і соціальних педагогів «Нові технології </w:t>
      </w:r>
      <w:r>
        <w:rPr>
          <w:rFonts w:eastAsia="Calibri"/>
          <w:sz w:val="28"/>
          <w:szCs w:val="28"/>
          <w:lang w:eastAsia="en-US"/>
        </w:rPr>
        <w:t>в</w:t>
      </w:r>
      <w:r w:rsidR="00A64AFC">
        <w:rPr>
          <w:rFonts w:eastAsia="Calibri"/>
          <w:sz w:val="28"/>
          <w:szCs w:val="28"/>
          <w:lang w:eastAsia="en-US"/>
        </w:rPr>
        <w:t xml:space="preserve"> </w:t>
      </w:r>
      <w:r>
        <w:rPr>
          <w:rFonts w:eastAsia="Calibri"/>
          <w:sz w:val="28"/>
          <w:szCs w:val="28"/>
          <w:lang w:eastAsia="en-US"/>
        </w:rPr>
        <w:t>Н</w:t>
      </w:r>
      <w:r w:rsidRPr="00D7160B">
        <w:rPr>
          <w:rFonts w:eastAsia="Calibri"/>
          <w:sz w:val="28"/>
          <w:szCs w:val="28"/>
          <w:lang w:eastAsia="en-US"/>
        </w:rPr>
        <w:t>овій</w:t>
      </w:r>
      <w:r w:rsidR="00A64AFC">
        <w:rPr>
          <w:rFonts w:eastAsia="Calibri"/>
          <w:sz w:val="28"/>
          <w:szCs w:val="28"/>
          <w:lang w:eastAsia="en-US"/>
        </w:rPr>
        <w:t xml:space="preserve"> </w:t>
      </w:r>
      <w:r w:rsidRPr="00D7160B">
        <w:rPr>
          <w:rFonts w:eastAsia="Calibri"/>
          <w:sz w:val="28"/>
          <w:szCs w:val="28"/>
          <w:lang w:eastAsia="en-US"/>
        </w:rPr>
        <w:t>школі»</w:t>
      </w:r>
      <w:r>
        <w:rPr>
          <w:rFonts w:eastAsia="Calibri"/>
          <w:sz w:val="28"/>
          <w:szCs w:val="28"/>
          <w:lang w:eastAsia="en-US"/>
        </w:rPr>
        <w:t xml:space="preserve"> і посіла ІІ місце. Журі конкурсу відзнач</w:t>
      </w:r>
      <w:r w:rsidR="00200D58">
        <w:rPr>
          <w:rFonts w:eastAsia="Calibri"/>
          <w:sz w:val="28"/>
          <w:szCs w:val="28"/>
          <w:lang w:eastAsia="en-US"/>
        </w:rPr>
        <w:t>ил</w:t>
      </w:r>
      <w:r>
        <w:rPr>
          <w:rFonts w:eastAsia="Calibri"/>
          <w:sz w:val="28"/>
          <w:szCs w:val="28"/>
          <w:lang w:eastAsia="en-US"/>
        </w:rPr>
        <w:t>о т</w:t>
      </w:r>
      <w:r w:rsidRPr="00D7160B">
        <w:rPr>
          <w:rFonts w:eastAsia="Calibri"/>
          <w:sz w:val="28"/>
          <w:szCs w:val="28"/>
          <w:lang w:eastAsia="en-US"/>
        </w:rPr>
        <w:t>ехнологічність і комплексність вирішення поставленої мети та завдань</w:t>
      </w:r>
      <w:r w:rsidR="007F0B1D">
        <w:rPr>
          <w:rFonts w:eastAsia="Calibri"/>
          <w:sz w:val="28"/>
          <w:szCs w:val="28"/>
          <w:lang w:eastAsia="en-US"/>
        </w:rPr>
        <w:t xml:space="preserve"> </w:t>
      </w:r>
      <w:r w:rsidRPr="00D7160B">
        <w:rPr>
          <w:rFonts w:eastAsia="Calibri"/>
          <w:sz w:val="28"/>
          <w:szCs w:val="28"/>
          <w:lang w:eastAsia="en-US"/>
        </w:rPr>
        <w:t xml:space="preserve">програми </w:t>
      </w:r>
      <w:r>
        <w:rPr>
          <w:rFonts w:eastAsia="Calibri"/>
          <w:sz w:val="28"/>
          <w:szCs w:val="28"/>
          <w:lang w:eastAsia="en-US"/>
        </w:rPr>
        <w:t xml:space="preserve"> у матеріалах Ольги Вікторівни.</w:t>
      </w:r>
      <w:r w:rsidR="00A64AFC">
        <w:rPr>
          <w:rFonts w:eastAsia="Calibri"/>
          <w:sz w:val="28"/>
          <w:szCs w:val="28"/>
          <w:lang w:eastAsia="en-US"/>
        </w:rPr>
        <w:t xml:space="preserve"> </w:t>
      </w:r>
      <w:r w:rsidR="005172E8">
        <w:rPr>
          <w:rFonts w:eastAsia="Calibri"/>
          <w:sz w:val="28"/>
          <w:szCs w:val="28"/>
          <w:lang w:eastAsia="en-US"/>
        </w:rPr>
        <w:t xml:space="preserve">З метою </w:t>
      </w:r>
      <w:r w:rsidR="005172E8" w:rsidRPr="005172E8">
        <w:rPr>
          <w:rFonts w:eastAsia="Calibri"/>
          <w:sz w:val="28"/>
          <w:szCs w:val="28"/>
          <w:lang w:eastAsia="en-US"/>
        </w:rPr>
        <w:t>ознайомлення з інноваційними технологіями в різних</w:t>
      </w:r>
      <w:r w:rsidR="007F0B1D">
        <w:rPr>
          <w:rFonts w:eastAsia="Calibri"/>
          <w:sz w:val="28"/>
          <w:szCs w:val="28"/>
          <w:lang w:eastAsia="en-US"/>
        </w:rPr>
        <w:t xml:space="preserve"> </w:t>
      </w:r>
      <w:r w:rsidR="005172E8" w:rsidRPr="005172E8">
        <w:rPr>
          <w:rFonts w:eastAsia="Calibri"/>
          <w:sz w:val="28"/>
          <w:szCs w:val="28"/>
          <w:lang w:eastAsia="en-US"/>
        </w:rPr>
        <w:t>галузях психологічної практики, розкриття особливостей впровадження</w:t>
      </w:r>
      <w:r w:rsidR="007F0B1D">
        <w:rPr>
          <w:rFonts w:eastAsia="Calibri"/>
          <w:sz w:val="28"/>
          <w:szCs w:val="28"/>
          <w:lang w:eastAsia="en-US"/>
        </w:rPr>
        <w:t xml:space="preserve"> </w:t>
      </w:r>
      <w:r w:rsidR="005172E8" w:rsidRPr="005172E8">
        <w:rPr>
          <w:rFonts w:eastAsia="Calibri"/>
          <w:sz w:val="28"/>
          <w:szCs w:val="28"/>
          <w:lang w:eastAsia="en-US"/>
        </w:rPr>
        <w:t>інноваційних форм та методів у просвітницькій, профілактичній, консультативній та</w:t>
      </w:r>
      <w:r w:rsidR="007F0B1D">
        <w:rPr>
          <w:rFonts w:eastAsia="Calibri"/>
          <w:sz w:val="28"/>
          <w:szCs w:val="28"/>
          <w:lang w:eastAsia="en-US"/>
        </w:rPr>
        <w:t xml:space="preserve"> </w:t>
      </w:r>
      <w:proofErr w:type="spellStart"/>
      <w:r w:rsidR="005172E8" w:rsidRPr="005172E8">
        <w:rPr>
          <w:rFonts w:eastAsia="Calibri"/>
          <w:sz w:val="28"/>
          <w:szCs w:val="28"/>
          <w:lang w:eastAsia="en-US"/>
        </w:rPr>
        <w:t>психокорекційній</w:t>
      </w:r>
      <w:proofErr w:type="spellEnd"/>
      <w:r w:rsidR="005172E8" w:rsidRPr="005172E8">
        <w:rPr>
          <w:rFonts w:eastAsia="Calibri"/>
          <w:sz w:val="28"/>
          <w:szCs w:val="28"/>
          <w:lang w:eastAsia="en-US"/>
        </w:rPr>
        <w:t xml:space="preserve"> діяльності практичного психолога</w:t>
      </w:r>
      <w:r w:rsidR="00A51213" w:rsidRPr="00A51213">
        <w:rPr>
          <w:rFonts w:eastAsia="Calibri"/>
          <w:sz w:val="28"/>
          <w:szCs w:val="28"/>
          <w:lang w:eastAsia="en-US"/>
        </w:rPr>
        <w:t>31 травня 2022 року</w:t>
      </w:r>
      <w:r w:rsidR="00A51213">
        <w:rPr>
          <w:rFonts w:eastAsia="Calibri"/>
          <w:sz w:val="28"/>
          <w:szCs w:val="28"/>
          <w:lang w:eastAsia="en-US"/>
        </w:rPr>
        <w:t xml:space="preserve"> Рак О.В. взяла участь у </w:t>
      </w:r>
      <w:r w:rsidR="00A51213" w:rsidRPr="00A51213">
        <w:rPr>
          <w:rFonts w:eastAsia="Calibri"/>
          <w:sz w:val="28"/>
          <w:szCs w:val="28"/>
          <w:lang w:eastAsia="en-US"/>
        </w:rPr>
        <w:t>V Міжнародн</w:t>
      </w:r>
      <w:r w:rsidR="00A51213">
        <w:rPr>
          <w:rFonts w:eastAsia="Calibri"/>
          <w:sz w:val="28"/>
          <w:szCs w:val="28"/>
          <w:lang w:eastAsia="en-US"/>
        </w:rPr>
        <w:t xml:space="preserve">ій </w:t>
      </w:r>
      <w:r w:rsidR="00A51213" w:rsidRPr="00A51213">
        <w:rPr>
          <w:rFonts w:eastAsia="Calibri"/>
          <w:sz w:val="28"/>
          <w:szCs w:val="28"/>
          <w:lang w:eastAsia="en-US"/>
        </w:rPr>
        <w:t>науково-практичн</w:t>
      </w:r>
      <w:r w:rsidR="00A51213">
        <w:rPr>
          <w:rFonts w:eastAsia="Calibri"/>
          <w:sz w:val="28"/>
          <w:szCs w:val="28"/>
          <w:lang w:eastAsia="en-US"/>
        </w:rPr>
        <w:t>ій</w:t>
      </w:r>
      <w:r w:rsidR="00A51213" w:rsidRPr="00A51213">
        <w:rPr>
          <w:rFonts w:eastAsia="Calibri"/>
          <w:sz w:val="28"/>
          <w:szCs w:val="28"/>
          <w:lang w:eastAsia="en-US"/>
        </w:rPr>
        <w:t xml:space="preserve"> конференції</w:t>
      </w:r>
      <w:r w:rsidR="007F0B1D">
        <w:rPr>
          <w:rFonts w:eastAsia="Calibri"/>
          <w:sz w:val="28"/>
          <w:szCs w:val="28"/>
          <w:lang w:eastAsia="en-US"/>
        </w:rPr>
        <w:t xml:space="preserve"> </w:t>
      </w:r>
      <w:r w:rsidR="00A51213" w:rsidRPr="00A51213">
        <w:rPr>
          <w:rFonts w:eastAsia="Calibri"/>
          <w:sz w:val="28"/>
          <w:szCs w:val="28"/>
          <w:lang w:eastAsia="en-US"/>
        </w:rPr>
        <w:t>«Інноваційні технології в роботі практичного психолога» з використанням</w:t>
      </w:r>
      <w:r w:rsidR="007F0B1D">
        <w:rPr>
          <w:rFonts w:eastAsia="Calibri"/>
          <w:sz w:val="28"/>
          <w:szCs w:val="28"/>
          <w:lang w:eastAsia="en-US"/>
        </w:rPr>
        <w:t xml:space="preserve"> </w:t>
      </w:r>
      <w:r w:rsidR="00A51213" w:rsidRPr="00A51213">
        <w:rPr>
          <w:rFonts w:eastAsia="Calibri"/>
          <w:sz w:val="28"/>
          <w:szCs w:val="28"/>
          <w:lang w:eastAsia="en-US"/>
        </w:rPr>
        <w:t xml:space="preserve">можливостей платформи Microsoft </w:t>
      </w:r>
      <w:proofErr w:type="spellStart"/>
      <w:r w:rsidR="00A51213" w:rsidRPr="00A51213">
        <w:rPr>
          <w:rFonts w:eastAsia="Calibri"/>
          <w:sz w:val="28"/>
          <w:szCs w:val="28"/>
          <w:lang w:eastAsia="en-US"/>
        </w:rPr>
        <w:t>Teams</w:t>
      </w:r>
      <w:proofErr w:type="spellEnd"/>
      <w:r w:rsidR="00A51213" w:rsidRPr="00A51213">
        <w:rPr>
          <w:rFonts w:eastAsia="Calibri"/>
          <w:sz w:val="28"/>
          <w:szCs w:val="28"/>
          <w:lang w:eastAsia="en-US"/>
        </w:rPr>
        <w:t xml:space="preserve"> сервісу Office 365</w:t>
      </w:r>
      <w:r w:rsidR="00A51213">
        <w:rPr>
          <w:rFonts w:eastAsia="Calibri"/>
          <w:sz w:val="28"/>
          <w:szCs w:val="28"/>
          <w:lang w:eastAsia="en-US"/>
        </w:rPr>
        <w:t xml:space="preserve">, яку було проведено </w:t>
      </w:r>
      <w:r w:rsidR="00A51213" w:rsidRPr="00A51213">
        <w:rPr>
          <w:rFonts w:eastAsia="Calibri"/>
          <w:sz w:val="28"/>
          <w:szCs w:val="28"/>
          <w:lang w:eastAsia="en-US"/>
        </w:rPr>
        <w:t>кафедрою психології</w:t>
      </w:r>
      <w:r w:rsidR="007F0B1D">
        <w:rPr>
          <w:rFonts w:eastAsia="Calibri"/>
          <w:sz w:val="28"/>
          <w:szCs w:val="28"/>
          <w:lang w:eastAsia="en-US"/>
        </w:rPr>
        <w:t xml:space="preserve"> </w:t>
      </w:r>
      <w:r w:rsidR="00A51213" w:rsidRPr="00A51213">
        <w:rPr>
          <w:rFonts w:eastAsia="Calibri"/>
          <w:sz w:val="28"/>
          <w:szCs w:val="28"/>
          <w:lang w:eastAsia="en-US"/>
        </w:rPr>
        <w:t>Комунального закладу Сумський обласний інститут післядипломної педагогічної</w:t>
      </w:r>
      <w:r w:rsidR="00A51213">
        <w:rPr>
          <w:rFonts w:eastAsia="Calibri"/>
          <w:sz w:val="28"/>
          <w:szCs w:val="28"/>
          <w:lang w:eastAsia="en-US"/>
        </w:rPr>
        <w:t xml:space="preserve"> о</w:t>
      </w:r>
      <w:r w:rsidR="00A51213" w:rsidRPr="00A51213">
        <w:rPr>
          <w:rFonts w:eastAsia="Calibri"/>
          <w:sz w:val="28"/>
          <w:szCs w:val="28"/>
          <w:lang w:eastAsia="en-US"/>
        </w:rPr>
        <w:t>світи</w:t>
      </w:r>
      <w:r w:rsidR="00A51213">
        <w:rPr>
          <w:rFonts w:eastAsia="Calibri"/>
          <w:sz w:val="28"/>
          <w:szCs w:val="28"/>
          <w:lang w:eastAsia="en-US"/>
        </w:rPr>
        <w:t>.</w:t>
      </w:r>
    </w:p>
    <w:p w14:paraId="21DCDB9F" w14:textId="77777777" w:rsidR="000E662A" w:rsidRPr="000E662A" w:rsidRDefault="000E662A" w:rsidP="000E662A">
      <w:pPr>
        <w:spacing w:line="276" w:lineRule="auto"/>
        <w:ind w:firstLine="708"/>
        <w:jc w:val="both"/>
        <w:rPr>
          <w:color w:val="000000"/>
          <w:sz w:val="28"/>
          <w:szCs w:val="28"/>
        </w:rPr>
      </w:pPr>
      <w:r w:rsidRPr="000E662A">
        <w:rPr>
          <w:color w:val="000000"/>
          <w:sz w:val="28"/>
          <w:szCs w:val="28"/>
          <w:shd w:val="clear" w:color="auto" w:fill="FFFFFF"/>
        </w:rPr>
        <w:t>Стан ведення шкільної документації педагогами знаходиться на належному рівні. К</w:t>
      </w:r>
      <w:r w:rsidRPr="000E662A">
        <w:rPr>
          <w:color w:val="000000"/>
          <w:sz w:val="28"/>
          <w:szCs w:val="28"/>
        </w:rPr>
        <w:t>ласні керівники ведуть особові справи своїх учнів, є лист обліку документів. Номера особових справ відповідають номерам в алфавітній книзі запису учнів. Кожна папка містить список учнів класу з відомостями про адресу, за якою проживає учень та відомості про батьків, контактні телефони. Класні керівники, заступник директора з НВР щомісячно, станом на 15 число контролюють рух дітей. Номери особових справ записані в класних журналах.</w:t>
      </w:r>
    </w:p>
    <w:p w14:paraId="30E22034" w14:textId="77777777" w:rsidR="000E662A" w:rsidRPr="000E662A" w:rsidRDefault="000E662A" w:rsidP="000E662A">
      <w:pPr>
        <w:shd w:val="clear" w:color="auto" w:fill="FFFFFF"/>
        <w:spacing w:line="276" w:lineRule="auto"/>
        <w:ind w:firstLine="567"/>
        <w:jc w:val="both"/>
        <w:rPr>
          <w:rFonts w:eastAsia="Calibri"/>
          <w:color w:val="000000"/>
          <w:sz w:val="28"/>
          <w:szCs w:val="28"/>
        </w:rPr>
      </w:pPr>
      <w:r w:rsidRPr="000E662A">
        <w:rPr>
          <w:color w:val="000000"/>
          <w:sz w:val="28"/>
          <w:szCs w:val="28"/>
        </w:rPr>
        <w:t xml:space="preserve">Педагогіка партнерства – один із напрямів реформування загальної середньої освіти. Педагоги  гімназії обирають демократичний стиль взаємодії з учнями, як найбільш ефективний. Під час освітнього процесу вчителі, організуючи освітню діяльність учнів, у більшості  використовують групові, колективні, кооперативні  та індивідуальні  форми.  Сучасна українська школа на перше місце ставить методи, які формують комунікативні компетентності, що передбачає уміння працювати з текстами, вести діалоги, дискутувати.  Використання на </w:t>
      </w:r>
      <w:proofErr w:type="spellStart"/>
      <w:r w:rsidRPr="000E662A">
        <w:rPr>
          <w:color w:val="000000"/>
          <w:sz w:val="28"/>
          <w:szCs w:val="28"/>
        </w:rPr>
        <w:t>уроках</w:t>
      </w:r>
      <w:proofErr w:type="spellEnd"/>
      <w:r w:rsidRPr="000E662A">
        <w:rPr>
          <w:color w:val="000000"/>
          <w:sz w:val="28"/>
          <w:szCs w:val="28"/>
        </w:rPr>
        <w:t xml:space="preserve"> ІКТ, за оцінкою педагогів, сприяють налагодженню позитивного емоційного фону в класі та  активної комунікації між учнями. У методичному арсеналі педагогів і методи розвитку критичного мислення школярів: «Мозковий штурм», «</w:t>
      </w:r>
      <w:proofErr w:type="spellStart"/>
      <w:r w:rsidRPr="000E662A">
        <w:rPr>
          <w:color w:val="000000"/>
          <w:sz w:val="28"/>
          <w:szCs w:val="28"/>
        </w:rPr>
        <w:t>Сенкан</w:t>
      </w:r>
      <w:proofErr w:type="spellEnd"/>
      <w:r w:rsidRPr="000E662A">
        <w:rPr>
          <w:color w:val="000000"/>
          <w:sz w:val="28"/>
          <w:szCs w:val="28"/>
        </w:rPr>
        <w:t>», «Асоціативний кущ», «Джиг-</w:t>
      </w:r>
      <w:proofErr w:type="spellStart"/>
      <w:r w:rsidRPr="000E662A">
        <w:rPr>
          <w:color w:val="000000"/>
          <w:sz w:val="28"/>
          <w:szCs w:val="28"/>
        </w:rPr>
        <w:t>соу</w:t>
      </w:r>
      <w:proofErr w:type="spellEnd"/>
      <w:r w:rsidRPr="000E662A">
        <w:rPr>
          <w:color w:val="000000"/>
          <w:sz w:val="28"/>
          <w:szCs w:val="28"/>
        </w:rPr>
        <w:t xml:space="preserve">», «Діамант», «Креативне письмо», «Створення коміксів» тощо. </w:t>
      </w:r>
    </w:p>
    <w:p w14:paraId="6DFA42A1" w14:textId="77777777" w:rsidR="00187CCB" w:rsidRPr="00187CCB" w:rsidRDefault="00187CCB" w:rsidP="00187CCB">
      <w:pPr>
        <w:ind w:firstLine="551"/>
        <w:jc w:val="both"/>
        <w:rPr>
          <w:rFonts w:eastAsia="Calibri"/>
          <w:sz w:val="28"/>
          <w:szCs w:val="28"/>
          <w:lang w:eastAsia="en-US"/>
        </w:rPr>
      </w:pPr>
      <w:r w:rsidRPr="003F34E3">
        <w:rPr>
          <w:rFonts w:eastAsia="Calibri"/>
          <w:sz w:val="28"/>
          <w:szCs w:val="28"/>
          <w:lang w:eastAsia="en-US"/>
        </w:rPr>
        <w:t>Закінчення</w:t>
      </w:r>
      <w:r w:rsidRPr="00187CCB">
        <w:rPr>
          <w:rFonts w:eastAsia="Calibri"/>
          <w:sz w:val="28"/>
          <w:szCs w:val="28"/>
          <w:lang w:eastAsia="en-US"/>
        </w:rPr>
        <w:t xml:space="preserve"> навчального року для гімназії бу</w:t>
      </w:r>
      <w:r w:rsidR="000E662A">
        <w:rPr>
          <w:rFonts w:eastAsia="Calibri"/>
          <w:sz w:val="28"/>
          <w:szCs w:val="28"/>
          <w:lang w:eastAsia="en-US"/>
        </w:rPr>
        <w:t>ло</w:t>
      </w:r>
      <w:r w:rsidRPr="00187CCB">
        <w:rPr>
          <w:rFonts w:eastAsia="Calibri"/>
          <w:sz w:val="28"/>
          <w:szCs w:val="28"/>
          <w:lang w:eastAsia="en-US"/>
        </w:rPr>
        <w:t xml:space="preserve"> відповідальним періодом систематизації та підбиття підсумків усього зробленого за рік.  Для кожного у пам’яті закарбувалися важливі події, досягнення, цікаві заходи, а також великі виклики. У зв’язку з пандемією, а далі - з військовою агресією російської федерації 2021-2022 навчальний рік був складний та насичений для дітей, </w:t>
      </w:r>
      <w:r w:rsidRPr="00187CCB">
        <w:rPr>
          <w:rFonts w:eastAsia="Calibri"/>
          <w:sz w:val="28"/>
          <w:szCs w:val="28"/>
          <w:lang w:eastAsia="en-US"/>
        </w:rPr>
        <w:lastRenderedPageBreak/>
        <w:t>батьків, учителів.  За цей навчальний рік освітяни освоїли нові технології та методики навчання, зокрема, дистанційного. Учні стали більш самостійними та організованими, а їх батьки знаходили у собі все нові сили та запаслися терпінням. Педагоги швидко адаптувалися до роботи в період військових дій, налагодили зв’язки з усіма здобувачами освіти, щоб підтримати їх. Саме такий підхід допоміг всім учасникам освітнього процесу працювати в умовах воєнного часу. І як результат – успішне завершення.</w:t>
      </w:r>
    </w:p>
    <w:p w14:paraId="34DB0F3A" w14:textId="2B36FA29" w:rsidR="006A46DA" w:rsidRPr="006A46DA" w:rsidRDefault="006A46DA" w:rsidP="006A46DA">
      <w:pPr>
        <w:ind w:firstLine="567"/>
        <w:jc w:val="both"/>
        <w:rPr>
          <w:rFonts w:eastAsia="Calibri"/>
          <w:sz w:val="28"/>
          <w:szCs w:val="28"/>
          <w:lang w:eastAsia="en-US"/>
        </w:rPr>
      </w:pPr>
      <w:r w:rsidRPr="006A46DA">
        <w:rPr>
          <w:rFonts w:eastAsia="Calibri"/>
          <w:sz w:val="28"/>
          <w:szCs w:val="28"/>
          <w:lang w:eastAsia="en-US"/>
        </w:rPr>
        <w:t xml:space="preserve">Для подальшого успішного функціонування Комунальної установи Сумська гімназія № 1 м. Суми Сумської області, розбудови безпечного освітнього середовища закладу відповідно до сучасних викликів та вимог, утілення ідей Нової української школи, норм чинних правових галузевих документів: </w:t>
      </w:r>
      <w:bookmarkStart w:id="2" w:name="n3"/>
      <w:bookmarkEnd w:id="2"/>
      <w:r w:rsidRPr="006A46DA">
        <w:rPr>
          <w:rFonts w:eastAsia="Calibri"/>
          <w:sz w:val="28"/>
          <w:szCs w:val="28"/>
          <w:lang w:eastAsia="en-US"/>
        </w:rPr>
        <w:t>Законів України «Про освіту»,</w:t>
      </w:r>
      <w:r w:rsidRPr="006A46DA">
        <w:rPr>
          <w:rFonts w:eastAsia="Calibri"/>
          <w:color w:val="141414"/>
          <w:sz w:val="28"/>
          <w:szCs w:val="28"/>
          <w:lang w:eastAsia="en-US"/>
        </w:rPr>
        <w:t xml:space="preserve"> «Про повну загальну середню освіту»</w:t>
      </w:r>
      <w:r w:rsidRPr="006A46DA">
        <w:rPr>
          <w:rFonts w:eastAsia="Calibri"/>
          <w:sz w:val="28"/>
          <w:szCs w:val="28"/>
          <w:lang w:eastAsia="en-US"/>
        </w:rPr>
        <w:t xml:space="preserve">, </w:t>
      </w:r>
      <w:r w:rsidRPr="006A46DA">
        <w:rPr>
          <w:rFonts w:eastAsia="Calibri"/>
          <w:sz w:val="28"/>
          <w:szCs w:val="28"/>
          <w:shd w:val="clear" w:color="auto" w:fill="FFFFFF"/>
          <w:lang w:eastAsia="en-US"/>
        </w:rPr>
        <w:t>указу Президента «</w:t>
      </w:r>
      <w:r w:rsidRPr="006A46DA">
        <w:rPr>
          <w:rFonts w:eastAsia="Calibri"/>
          <w:bCs/>
          <w:sz w:val="28"/>
          <w:szCs w:val="28"/>
          <w:lang w:eastAsia="en-US"/>
        </w:rPr>
        <w:t xml:space="preserve">Про Національну стратегію розвитку освіти в Україні на період до 2021 року» від </w:t>
      </w:r>
      <w:r w:rsidRPr="006A46DA">
        <w:rPr>
          <w:rFonts w:eastAsia="Calibri"/>
          <w:bCs/>
          <w:sz w:val="28"/>
          <w:szCs w:val="28"/>
          <w:shd w:val="clear" w:color="auto" w:fill="FFFFFF"/>
          <w:lang w:eastAsia="en-US"/>
        </w:rPr>
        <w:t>25 червня 2013 року</w:t>
      </w:r>
      <w:r w:rsidR="00A64AFC">
        <w:rPr>
          <w:rFonts w:eastAsia="Calibri"/>
          <w:bCs/>
          <w:sz w:val="28"/>
          <w:szCs w:val="28"/>
          <w:shd w:val="clear" w:color="auto" w:fill="FFFFFF"/>
          <w:lang w:eastAsia="en-US"/>
        </w:rPr>
        <w:t xml:space="preserve"> </w:t>
      </w:r>
      <w:r w:rsidRPr="006A46DA">
        <w:rPr>
          <w:rFonts w:eastAsia="Calibri"/>
          <w:bCs/>
          <w:sz w:val="28"/>
          <w:szCs w:val="28"/>
          <w:shd w:val="clear" w:color="auto" w:fill="FFFFFF"/>
          <w:lang w:eastAsia="en-US"/>
        </w:rPr>
        <w:t xml:space="preserve">№ 344/2013, </w:t>
      </w:r>
      <w:r w:rsidRPr="006A46DA">
        <w:rPr>
          <w:rFonts w:eastAsia="Calibri"/>
          <w:bCs/>
          <w:sz w:val="28"/>
          <w:szCs w:val="28"/>
          <w:bdr w:val="none" w:sz="0" w:space="0" w:color="auto" w:frame="1"/>
          <w:lang w:eastAsia="en-US"/>
        </w:rPr>
        <w:t xml:space="preserve">розпорядження Кабінету Міністрів України від 14 грудня 2016 р. № 988-р </w:t>
      </w:r>
      <w:r w:rsidRPr="006A46DA">
        <w:rPr>
          <w:rFonts w:eastAsia="Calibri"/>
          <w:bCs/>
          <w:sz w:val="28"/>
          <w:szCs w:val="28"/>
          <w:bdr w:val="none" w:sz="0" w:space="0" w:color="auto" w:frame="1"/>
          <w:shd w:val="clear" w:color="auto" w:fill="FFFFFF"/>
          <w:lang w:eastAsia="en-US"/>
        </w:rPr>
        <w:t>«Про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Pr="006A46DA">
        <w:rPr>
          <w:rFonts w:eastAsia="Calibri"/>
          <w:sz w:val="28"/>
          <w:szCs w:val="28"/>
          <w:lang w:eastAsia="en-US"/>
        </w:rPr>
        <w:t xml:space="preserve"> наказу Міністерства охорони здоров’я України від 25.09.2020 № 2205 «Про затвердження Санітарного регламенту для закладів загальної середньої освіти», педагогічн</w:t>
      </w:r>
      <w:r w:rsidR="008313A9">
        <w:rPr>
          <w:rFonts w:eastAsia="Calibri"/>
          <w:sz w:val="28"/>
          <w:szCs w:val="28"/>
          <w:lang w:eastAsia="en-US"/>
        </w:rPr>
        <w:t>ою</w:t>
      </w:r>
      <w:r w:rsidRPr="006A46DA">
        <w:rPr>
          <w:rFonts w:eastAsia="Calibri"/>
          <w:sz w:val="28"/>
          <w:szCs w:val="28"/>
          <w:lang w:eastAsia="en-US"/>
        </w:rPr>
        <w:t xml:space="preserve"> рад</w:t>
      </w:r>
      <w:r w:rsidR="008313A9">
        <w:rPr>
          <w:rFonts w:eastAsia="Calibri"/>
          <w:sz w:val="28"/>
          <w:szCs w:val="28"/>
          <w:lang w:eastAsia="en-US"/>
        </w:rPr>
        <w:t>ою</w:t>
      </w:r>
      <w:r w:rsidRPr="006A46DA">
        <w:rPr>
          <w:rFonts w:eastAsia="Calibri"/>
          <w:sz w:val="28"/>
          <w:szCs w:val="28"/>
          <w:lang w:eastAsia="en-US"/>
        </w:rPr>
        <w:t xml:space="preserve"> гімназії визнач</w:t>
      </w:r>
      <w:r w:rsidR="008313A9">
        <w:rPr>
          <w:rFonts w:eastAsia="Calibri"/>
          <w:sz w:val="28"/>
          <w:szCs w:val="28"/>
          <w:lang w:eastAsia="en-US"/>
        </w:rPr>
        <w:t>ено</w:t>
      </w:r>
      <w:r w:rsidRPr="006A46DA">
        <w:rPr>
          <w:rFonts w:eastAsia="Calibri"/>
          <w:sz w:val="28"/>
          <w:szCs w:val="28"/>
          <w:lang w:eastAsia="en-US"/>
        </w:rPr>
        <w:t xml:space="preserve"> основні пріоритетні напрями роботи на 2022-2023 навчальний рік:</w:t>
      </w:r>
    </w:p>
    <w:p w14:paraId="52E3FDE9" w14:textId="77777777" w:rsidR="006A46DA" w:rsidRPr="001E4B73" w:rsidRDefault="006A46DA" w:rsidP="00196BD5">
      <w:pPr>
        <w:numPr>
          <w:ilvl w:val="0"/>
          <w:numId w:val="3"/>
        </w:numPr>
        <w:tabs>
          <w:tab w:val="left" w:pos="851"/>
          <w:tab w:val="left" w:pos="1134"/>
        </w:tabs>
        <w:spacing w:after="200" w:line="276" w:lineRule="auto"/>
        <w:ind w:left="0" w:firstLine="1210"/>
        <w:contextualSpacing/>
        <w:jc w:val="both"/>
        <w:rPr>
          <w:rFonts w:eastAsia="Calibri"/>
          <w:sz w:val="28"/>
          <w:szCs w:val="28"/>
          <w:shd w:val="clear" w:color="auto" w:fill="FFFFFF"/>
          <w:lang w:val="ru-RU" w:eastAsia="en-US"/>
        </w:rPr>
      </w:pPr>
      <w:proofErr w:type="spellStart"/>
      <w:r w:rsidRPr="006A46DA">
        <w:rPr>
          <w:rFonts w:eastAsia="Calibri"/>
          <w:sz w:val="28"/>
          <w:szCs w:val="28"/>
          <w:shd w:val="clear" w:color="auto" w:fill="FFFFFF"/>
          <w:lang w:val="ru-RU" w:eastAsia="en-US"/>
        </w:rPr>
        <w:t>Створення</w:t>
      </w:r>
      <w:proofErr w:type="spellEnd"/>
      <w:r w:rsidRPr="006A46DA">
        <w:rPr>
          <w:rFonts w:eastAsia="Calibri"/>
          <w:sz w:val="28"/>
          <w:szCs w:val="28"/>
          <w:shd w:val="clear" w:color="auto" w:fill="FFFFFF"/>
          <w:lang w:val="ru-RU" w:eastAsia="en-US"/>
        </w:rPr>
        <w:t xml:space="preserve"> та </w:t>
      </w:r>
      <w:proofErr w:type="spellStart"/>
      <w:r w:rsidRPr="006A46DA">
        <w:rPr>
          <w:rFonts w:eastAsia="Calibri"/>
          <w:sz w:val="28"/>
          <w:szCs w:val="28"/>
          <w:shd w:val="clear" w:color="auto" w:fill="FFFFFF"/>
          <w:lang w:val="ru-RU" w:eastAsia="en-US"/>
        </w:rPr>
        <w:t>забезпечення</w:t>
      </w:r>
      <w:proofErr w:type="spellEnd"/>
      <w:r w:rsidRPr="006A46DA">
        <w:rPr>
          <w:rFonts w:eastAsia="Calibri"/>
          <w:sz w:val="28"/>
          <w:szCs w:val="28"/>
          <w:shd w:val="clear" w:color="auto" w:fill="FFFFFF"/>
          <w:lang w:val="ru-RU" w:eastAsia="en-US"/>
        </w:rPr>
        <w:t xml:space="preserve"> в </w:t>
      </w:r>
      <w:proofErr w:type="spellStart"/>
      <w:r w:rsidRPr="006A46DA">
        <w:rPr>
          <w:rFonts w:eastAsia="Calibri"/>
          <w:sz w:val="28"/>
          <w:szCs w:val="28"/>
          <w:shd w:val="clear" w:color="auto" w:fill="FFFFFF"/>
          <w:lang w:val="ru-RU" w:eastAsia="en-US"/>
        </w:rPr>
        <w:t>закладі</w:t>
      </w:r>
      <w:proofErr w:type="spellEnd"/>
      <w:r w:rsidR="007F0B1D">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безпечного</w:t>
      </w:r>
      <w:proofErr w:type="spellEnd"/>
      <w:r w:rsidRPr="006A46DA">
        <w:rPr>
          <w:rFonts w:eastAsia="Calibri"/>
          <w:sz w:val="28"/>
          <w:szCs w:val="28"/>
          <w:shd w:val="clear" w:color="auto" w:fill="FFFFFF"/>
          <w:lang w:val="ru-RU" w:eastAsia="en-US"/>
        </w:rPr>
        <w:t xml:space="preserve">, комфортного, </w:t>
      </w:r>
      <w:proofErr w:type="spellStart"/>
      <w:r w:rsidRPr="006A46DA">
        <w:rPr>
          <w:rFonts w:eastAsia="Calibri"/>
          <w:sz w:val="28"/>
          <w:szCs w:val="28"/>
          <w:shd w:val="clear" w:color="auto" w:fill="FFFFFF"/>
          <w:lang w:val="ru-RU" w:eastAsia="en-US"/>
        </w:rPr>
        <w:t>розвивального</w:t>
      </w:r>
      <w:proofErr w:type="spellEnd"/>
      <w:r w:rsidRPr="006A46DA">
        <w:rPr>
          <w:rFonts w:eastAsia="Calibri"/>
          <w:sz w:val="28"/>
          <w:szCs w:val="28"/>
          <w:shd w:val="clear" w:color="auto" w:fill="FFFFFF"/>
          <w:lang w:val="ru-RU" w:eastAsia="en-US"/>
        </w:rPr>
        <w:t xml:space="preserve"> та </w:t>
      </w:r>
      <w:proofErr w:type="spellStart"/>
      <w:r w:rsidRPr="006A46DA">
        <w:rPr>
          <w:rFonts w:eastAsia="Calibri"/>
          <w:sz w:val="28"/>
          <w:szCs w:val="28"/>
          <w:shd w:val="clear" w:color="auto" w:fill="FFFFFF"/>
          <w:lang w:val="ru-RU" w:eastAsia="en-US"/>
        </w:rPr>
        <w:t>мотивуючог</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осередовища</w:t>
      </w:r>
      <w:proofErr w:type="spellEnd"/>
      <w:r w:rsidRPr="006A46DA">
        <w:rPr>
          <w:rFonts w:eastAsia="Calibri"/>
          <w:sz w:val="28"/>
          <w:szCs w:val="28"/>
          <w:shd w:val="clear" w:color="auto" w:fill="FFFFFF"/>
          <w:lang w:val="ru-RU" w:eastAsia="en-US"/>
        </w:rPr>
        <w:t xml:space="preserve"> для </w:t>
      </w:r>
      <w:proofErr w:type="spellStart"/>
      <w:r w:rsidRPr="001E4B73">
        <w:rPr>
          <w:rFonts w:eastAsia="Calibri"/>
          <w:sz w:val="28"/>
          <w:szCs w:val="28"/>
          <w:shd w:val="clear" w:color="auto" w:fill="FFFFFF"/>
          <w:lang w:val="ru-RU" w:eastAsia="en-US"/>
        </w:rPr>
        <w:t>всіх</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учасників</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освітнього</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процесу</w:t>
      </w:r>
      <w:proofErr w:type="spellEnd"/>
      <w:r w:rsidRPr="001E4B73">
        <w:rPr>
          <w:rFonts w:eastAsia="Calibri"/>
          <w:sz w:val="28"/>
          <w:szCs w:val="28"/>
          <w:shd w:val="clear" w:color="auto" w:fill="FFFFFF"/>
          <w:lang w:val="ru-RU" w:eastAsia="en-US"/>
        </w:rPr>
        <w:t>.</w:t>
      </w:r>
    </w:p>
    <w:p w14:paraId="0F90A552" w14:textId="77777777" w:rsidR="006A46DA" w:rsidRPr="006A46DA" w:rsidRDefault="006A46DA" w:rsidP="001E4B73">
      <w:pPr>
        <w:numPr>
          <w:ilvl w:val="0"/>
          <w:numId w:val="3"/>
        </w:numPr>
        <w:tabs>
          <w:tab w:val="left" w:pos="851"/>
          <w:tab w:val="left" w:pos="1134"/>
        </w:tabs>
        <w:spacing w:line="276" w:lineRule="auto"/>
        <w:ind w:left="0" w:firstLine="1210"/>
        <w:contextualSpacing/>
        <w:jc w:val="both"/>
        <w:rPr>
          <w:rFonts w:eastAsia="Calibri"/>
          <w:sz w:val="28"/>
          <w:szCs w:val="28"/>
          <w:shd w:val="clear" w:color="auto" w:fill="FFFFFF"/>
          <w:lang w:val="ru-RU" w:eastAsia="en-US"/>
        </w:rPr>
      </w:pPr>
      <w:proofErr w:type="spellStart"/>
      <w:r w:rsidRPr="006A46DA">
        <w:rPr>
          <w:rFonts w:eastAsia="Calibri"/>
          <w:sz w:val="28"/>
          <w:szCs w:val="28"/>
          <w:shd w:val="clear" w:color="auto" w:fill="FFFFFF"/>
          <w:lang w:val="ru-RU" w:eastAsia="en-US"/>
        </w:rPr>
        <w:t>Підвищення</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якості</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освітніх</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послуг</w:t>
      </w:r>
      <w:proofErr w:type="spellEnd"/>
      <w:r w:rsidRPr="006A46DA">
        <w:rPr>
          <w:rFonts w:eastAsia="Calibri"/>
          <w:sz w:val="28"/>
          <w:szCs w:val="28"/>
          <w:shd w:val="clear" w:color="auto" w:fill="FFFFFF"/>
          <w:lang w:val="ru-RU" w:eastAsia="en-US"/>
        </w:rPr>
        <w:t xml:space="preserve"> і </w:t>
      </w:r>
      <w:proofErr w:type="spellStart"/>
      <w:r w:rsidRPr="006A46DA">
        <w:rPr>
          <w:rFonts w:eastAsia="Calibri"/>
          <w:sz w:val="28"/>
          <w:szCs w:val="28"/>
          <w:shd w:val="clear" w:color="auto" w:fill="FFFFFF"/>
          <w:lang w:val="ru-RU" w:eastAsia="en-US"/>
        </w:rPr>
        <w:t>забезпечення</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довіри</w:t>
      </w:r>
      <w:proofErr w:type="spellEnd"/>
      <w:r w:rsidRPr="006A46DA">
        <w:rPr>
          <w:rFonts w:eastAsia="Calibri"/>
          <w:sz w:val="28"/>
          <w:szCs w:val="28"/>
          <w:shd w:val="clear" w:color="auto" w:fill="FFFFFF"/>
          <w:lang w:val="ru-RU" w:eastAsia="en-US"/>
        </w:rPr>
        <w:t xml:space="preserve"> до </w:t>
      </w:r>
      <w:proofErr w:type="spellStart"/>
      <w:r w:rsidRPr="006A46DA">
        <w:rPr>
          <w:rFonts w:eastAsia="Calibri"/>
          <w:sz w:val="28"/>
          <w:szCs w:val="28"/>
          <w:shd w:val="clear" w:color="auto" w:fill="FFFFFF"/>
          <w:lang w:val="ru-RU" w:eastAsia="en-US"/>
        </w:rPr>
        <w:t>результатів</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навчання</w:t>
      </w:r>
      <w:proofErr w:type="spellEnd"/>
      <w:r w:rsidRPr="006A46DA">
        <w:rPr>
          <w:rFonts w:eastAsia="Calibri"/>
          <w:sz w:val="28"/>
          <w:szCs w:val="28"/>
          <w:shd w:val="clear" w:color="auto" w:fill="FFFFFF"/>
          <w:lang w:val="ru-RU" w:eastAsia="en-US"/>
        </w:rPr>
        <w:t>.</w:t>
      </w:r>
    </w:p>
    <w:p w14:paraId="3B22EDD1" w14:textId="77777777" w:rsidR="00B65690" w:rsidRPr="001E4B73" w:rsidRDefault="006A46DA" w:rsidP="00196BD5">
      <w:pPr>
        <w:numPr>
          <w:ilvl w:val="0"/>
          <w:numId w:val="3"/>
        </w:numPr>
        <w:tabs>
          <w:tab w:val="left" w:pos="851"/>
          <w:tab w:val="left" w:pos="1134"/>
        </w:tabs>
        <w:spacing w:line="276" w:lineRule="auto"/>
        <w:ind w:left="0" w:firstLine="1210"/>
        <w:contextualSpacing/>
        <w:jc w:val="both"/>
        <w:rPr>
          <w:rFonts w:eastAsia="Calibri"/>
          <w:color w:val="222222"/>
          <w:sz w:val="28"/>
          <w:szCs w:val="28"/>
          <w:shd w:val="clear" w:color="auto" w:fill="FFFFFF"/>
          <w:lang w:val="ru-RU" w:eastAsia="en-US"/>
        </w:rPr>
      </w:pPr>
      <w:proofErr w:type="spellStart"/>
      <w:r w:rsidRPr="006A46DA">
        <w:rPr>
          <w:rFonts w:eastAsia="Calibri"/>
          <w:sz w:val="28"/>
          <w:szCs w:val="28"/>
          <w:lang w:val="ru-RU" w:eastAsia="en-US"/>
        </w:rPr>
        <w:t>Забезпечення</w:t>
      </w:r>
      <w:proofErr w:type="spellEnd"/>
      <w:r w:rsidR="001E4B73">
        <w:rPr>
          <w:rFonts w:eastAsia="Calibri"/>
          <w:sz w:val="28"/>
          <w:szCs w:val="28"/>
          <w:lang w:val="ru-RU" w:eastAsia="en-US"/>
        </w:rPr>
        <w:t xml:space="preserve"> </w:t>
      </w:r>
      <w:proofErr w:type="spellStart"/>
      <w:r w:rsidRPr="006A46DA">
        <w:rPr>
          <w:rFonts w:eastAsia="Calibri"/>
          <w:sz w:val="28"/>
          <w:szCs w:val="28"/>
          <w:lang w:val="ru-RU" w:eastAsia="en-US"/>
        </w:rPr>
        <w:t>виконання</w:t>
      </w:r>
      <w:proofErr w:type="spellEnd"/>
      <w:r w:rsidR="001E4B73">
        <w:rPr>
          <w:rFonts w:eastAsia="Calibri"/>
          <w:sz w:val="28"/>
          <w:szCs w:val="28"/>
          <w:lang w:val="ru-RU" w:eastAsia="en-US"/>
        </w:rPr>
        <w:t xml:space="preserve"> </w:t>
      </w:r>
      <w:proofErr w:type="spellStart"/>
      <w:r w:rsidRPr="006A46DA">
        <w:rPr>
          <w:rFonts w:eastAsia="Calibri"/>
          <w:sz w:val="28"/>
          <w:szCs w:val="28"/>
          <w:lang w:val="ru-RU" w:eastAsia="en-US"/>
        </w:rPr>
        <w:t>завдань</w:t>
      </w:r>
      <w:proofErr w:type="spellEnd"/>
      <w:r w:rsidRPr="006A46DA">
        <w:rPr>
          <w:rFonts w:eastAsia="Calibri"/>
          <w:sz w:val="28"/>
          <w:szCs w:val="28"/>
          <w:lang w:val="ru-RU" w:eastAsia="en-US"/>
        </w:rPr>
        <w:t xml:space="preserve"> з </w:t>
      </w:r>
      <w:proofErr w:type="spellStart"/>
      <w:r w:rsidRPr="006A46DA">
        <w:rPr>
          <w:rFonts w:eastAsia="Calibri"/>
          <w:sz w:val="28"/>
          <w:szCs w:val="28"/>
          <w:lang w:val="ru-RU" w:eastAsia="en-US"/>
        </w:rPr>
        <w:t>реалізації</w:t>
      </w:r>
      <w:proofErr w:type="spellEnd"/>
      <w:r w:rsidR="001E4B73">
        <w:rPr>
          <w:rFonts w:eastAsia="Calibri"/>
          <w:sz w:val="28"/>
          <w:szCs w:val="28"/>
          <w:lang w:val="ru-RU" w:eastAsia="en-US"/>
        </w:rPr>
        <w:t xml:space="preserve"> </w:t>
      </w:r>
      <w:proofErr w:type="spellStart"/>
      <w:r w:rsidRPr="006A46DA">
        <w:rPr>
          <w:rFonts w:eastAsia="Calibri"/>
          <w:sz w:val="28"/>
          <w:szCs w:val="28"/>
          <w:lang w:val="ru-RU" w:eastAsia="en-US"/>
        </w:rPr>
        <w:t>Національної</w:t>
      </w:r>
      <w:proofErr w:type="spellEnd"/>
      <w:r w:rsidR="001E4B73">
        <w:rPr>
          <w:rFonts w:eastAsia="Calibri"/>
          <w:sz w:val="28"/>
          <w:szCs w:val="28"/>
          <w:lang w:val="ru-RU" w:eastAsia="en-US"/>
        </w:rPr>
        <w:t xml:space="preserve"> </w:t>
      </w:r>
      <w:proofErr w:type="spellStart"/>
      <w:r w:rsidRPr="006A46DA">
        <w:rPr>
          <w:rFonts w:eastAsia="Calibri"/>
          <w:sz w:val="28"/>
          <w:szCs w:val="28"/>
          <w:lang w:val="ru-RU" w:eastAsia="en-US"/>
        </w:rPr>
        <w:t>стратегії</w:t>
      </w:r>
      <w:proofErr w:type="spellEnd"/>
      <w:r w:rsidR="001E4B73">
        <w:rPr>
          <w:rFonts w:eastAsia="Calibri"/>
          <w:sz w:val="28"/>
          <w:szCs w:val="28"/>
          <w:lang w:val="ru-RU" w:eastAsia="en-US"/>
        </w:rPr>
        <w:t xml:space="preserve"> </w:t>
      </w:r>
      <w:proofErr w:type="spellStart"/>
      <w:r w:rsidRPr="006A46DA">
        <w:rPr>
          <w:rFonts w:eastAsia="Calibri"/>
          <w:sz w:val="28"/>
          <w:szCs w:val="28"/>
          <w:lang w:val="ru-RU" w:eastAsia="en-US"/>
        </w:rPr>
        <w:t>розбудови</w:t>
      </w:r>
      <w:proofErr w:type="spellEnd"/>
      <w:r w:rsidR="001E4B73">
        <w:rPr>
          <w:rFonts w:eastAsia="Calibri"/>
          <w:sz w:val="28"/>
          <w:szCs w:val="28"/>
          <w:lang w:val="ru-RU" w:eastAsia="en-US"/>
        </w:rPr>
        <w:t xml:space="preserve"> </w:t>
      </w:r>
      <w:proofErr w:type="spellStart"/>
      <w:r w:rsidRPr="006A46DA">
        <w:rPr>
          <w:rFonts w:eastAsia="Calibri"/>
          <w:sz w:val="28"/>
          <w:szCs w:val="28"/>
          <w:lang w:val="ru-RU" w:eastAsia="en-US"/>
        </w:rPr>
        <w:t>безпечного</w:t>
      </w:r>
      <w:proofErr w:type="spellEnd"/>
      <w:r w:rsidRPr="006A46DA">
        <w:rPr>
          <w:rFonts w:eastAsia="Calibri"/>
          <w:sz w:val="28"/>
          <w:szCs w:val="28"/>
          <w:lang w:val="ru-RU" w:eastAsia="en-US"/>
        </w:rPr>
        <w:t xml:space="preserve"> і здорового </w:t>
      </w:r>
      <w:proofErr w:type="spellStart"/>
      <w:r w:rsidRPr="006A46DA">
        <w:rPr>
          <w:rFonts w:eastAsia="Calibri"/>
          <w:sz w:val="28"/>
          <w:szCs w:val="28"/>
          <w:lang w:val="ru-RU" w:eastAsia="en-US"/>
        </w:rPr>
        <w:t>освітнього</w:t>
      </w:r>
      <w:proofErr w:type="spellEnd"/>
      <w:r w:rsidR="001E4B73">
        <w:rPr>
          <w:rFonts w:eastAsia="Calibri"/>
          <w:color w:val="222222"/>
          <w:sz w:val="28"/>
          <w:szCs w:val="28"/>
          <w:shd w:val="clear" w:color="auto" w:fill="FFFFFF"/>
          <w:lang w:val="ru-RU" w:eastAsia="en-US"/>
        </w:rPr>
        <w:t xml:space="preserve"> </w:t>
      </w:r>
      <w:proofErr w:type="spellStart"/>
      <w:r w:rsidRPr="001E4B73">
        <w:rPr>
          <w:rFonts w:eastAsia="Calibri"/>
          <w:sz w:val="28"/>
          <w:szCs w:val="28"/>
          <w:lang w:val="ru-RU" w:eastAsia="en-US"/>
        </w:rPr>
        <w:t>середовища</w:t>
      </w:r>
      <w:proofErr w:type="spellEnd"/>
      <w:r w:rsidRPr="001E4B73">
        <w:rPr>
          <w:rFonts w:eastAsia="Calibri"/>
          <w:sz w:val="28"/>
          <w:szCs w:val="28"/>
          <w:lang w:val="ru-RU" w:eastAsia="en-US"/>
        </w:rPr>
        <w:t xml:space="preserve"> у </w:t>
      </w:r>
      <w:proofErr w:type="spellStart"/>
      <w:r w:rsidRPr="001E4B73">
        <w:rPr>
          <w:rFonts w:eastAsia="Calibri"/>
          <w:sz w:val="28"/>
          <w:szCs w:val="28"/>
          <w:lang w:val="ru-RU" w:eastAsia="en-US"/>
        </w:rPr>
        <w:t>Новій</w:t>
      </w:r>
      <w:proofErr w:type="spellEnd"/>
      <w:r w:rsidR="001E4B73" w:rsidRPr="001E4B73">
        <w:rPr>
          <w:rFonts w:eastAsia="Calibri"/>
          <w:sz w:val="28"/>
          <w:szCs w:val="28"/>
          <w:lang w:val="ru-RU" w:eastAsia="en-US"/>
        </w:rPr>
        <w:t xml:space="preserve"> </w:t>
      </w:r>
      <w:proofErr w:type="spellStart"/>
      <w:r w:rsidRPr="001E4B73">
        <w:rPr>
          <w:rFonts w:eastAsia="Calibri"/>
          <w:sz w:val="28"/>
          <w:szCs w:val="28"/>
          <w:lang w:val="ru-RU" w:eastAsia="en-US"/>
        </w:rPr>
        <w:t>українській</w:t>
      </w:r>
      <w:proofErr w:type="spellEnd"/>
      <w:r w:rsidR="001E4B73" w:rsidRPr="001E4B73">
        <w:rPr>
          <w:rFonts w:eastAsia="Calibri"/>
          <w:sz w:val="28"/>
          <w:szCs w:val="28"/>
          <w:lang w:val="ru-RU" w:eastAsia="en-US"/>
        </w:rPr>
        <w:t xml:space="preserve"> </w:t>
      </w:r>
      <w:proofErr w:type="spellStart"/>
      <w:r w:rsidRPr="001E4B73">
        <w:rPr>
          <w:rFonts w:eastAsia="Calibri"/>
          <w:sz w:val="28"/>
          <w:szCs w:val="28"/>
          <w:lang w:val="ru-RU" w:eastAsia="en-US"/>
        </w:rPr>
        <w:t>школі</w:t>
      </w:r>
      <w:proofErr w:type="spellEnd"/>
      <w:r w:rsidRPr="001E4B73">
        <w:rPr>
          <w:rFonts w:eastAsia="Calibri"/>
          <w:sz w:val="28"/>
          <w:szCs w:val="28"/>
          <w:lang w:val="ru-RU" w:eastAsia="en-US"/>
        </w:rPr>
        <w:t xml:space="preserve">. </w:t>
      </w:r>
    </w:p>
    <w:p w14:paraId="460A3927" w14:textId="77777777" w:rsidR="00B65690" w:rsidRPr="001E4B73" w:rsidRDefault="00B65690" w:rsidP="00196BD5">
      <w:pPr>
        <w:pStyle w:val="a6"/>
        <w:numPr>
          <w:ilvl w:val="0"/>
          <w:numId w:val="3"/>
        </w:numPr>
        <w:tabs>
          <w:tab w:val="left" w:pos="851"/>
          <w:tab w:val="left" w:pos="1134"/>
        </w:tabs>
        <w:spacing w:after="0" w:line="276" w:lineRule="auto"/>
        <w:ind w:left="0" w:firstLine="1276"/>
        <w:jc w:val="both"/>
        <w:rPr>
          <w:rFonts w:ascii="Times New Roman" w:hAnsi="Times New Roman"/>
          <w:color w:val="222222"/>
          <w:sz w:val="28"/>
          <w:szCs w:val="28"/>
          <w:shd w:val="clear" w:color="auto" w:fill="FFFFFF"/>
          <w:lang w:val="ru-RU"/>
        </w:rPr>
      </w:pPr>
      <w:proofErr w:type="spellStart"/>
      <w:r w:rsidRPr="00196BD5">
        <w:rPr>
          <w:rFonts w:ascii="Times New Roman" w:hAnsi="Times New Roman"/>
          <w:color w:val="222222"/>
          <w:sz w:val="28"/>
          <w:szCs w:val="28"/>
          <w:shd w:val="clear" w:color="auto" w:fill="FFFFFF"/>
          <w:lang w:val="ru-RU"/>
        </w:rPr>
        <w:t>Формування</w:t>
      </w:r>
      <w:proofErr w:type="spellEnd"/>
      <w:r w:rsidRPr="00196BD5">
        <w:rPr>
          <w:rFonts w:ascii="Times New Roman" w:hAnsi="Times New Roman"/>
          <w:color w:val="222222"/>
          <w:sz w:val="28"/>
          <w:szCs w:val="28"/>
          <w:shd w:val="clear" w:color="auto" w:fill="FFFFFF"/>
          <w:lang w:val="ru-RU"/>
        </w:rPr>
        <w:t xml:space="preserve"> у молодого </w:t>
      </w:r>
      <w:proofErr w:type="spellStart"/>
      <w:r w:rsidRPr="00196BD5">
        <w:rPr>
          <w:rFonts w:ascii="Times New Roman" w:hAnsi="Times New Roman"/>
          <w:color w:val="222222"/>
          <w:sz w:val="28"/>
          <w:szCs w:val="28"/>
          <w:shd w:val="clear" w:color="auto" w:fill="FFFFFF"/>
          <w:lang w:val="ru-RU"/>
        </w:rPr>
        <w:t>покоління</w:t>
      </w:r>
      <w:proofErr w:type="spellEnd"/>
      <w:r w:rsidR="001E4B73">
        <w:rPr>
          <w:rFonts w:ascii="Times New Roman" w:hAnsi="Times New Roman"/>
          <w:color w:val="222222"/>
          <w:sz w:val="28"/>
          <w:szCs w:val="28"/>
          <w:shd w:val="clear" w:color="auto" w:fill="FFFFFF"/>
          <w:lang w:val="ru-RU"/>
        </w:rPr>
        <w:t xml:space="preserve"> </w:t>
      </w:r>
      <w:proofErr w:type="spellStart"/>
      <w:r w:rsidRPr="00196BD5">
        <w:rPr>
          <w:rFonts w:ascii="Times New Roman" w:hAnsi="Times New Roman"/>
          <w:color w:val="222222"/>
          <w:sz w:val="28"/>
          <w:szCs w:val="28"/>
          <w:shd w:val="clear" w:color="auto" w:fill="FFFFFF"/>
          <w:lang w:val="ru-RU"/>
        </w:rPr>
        <w:t>високої</w:t>
      </w:r>
      <w:proofErr w:type="spellEnd"/>
      <w:r w:rsidR="001E4B73">
        <w:rPr>
          <w:rFonts w:ascii="Times New Roman" w:hAnsi="Times New Roman"/>
          <w:color w:val="222222"/>
          <w:sz w:val="28"/>
          <w:szCs w:val="28"/>
          <w:shd w:val="clear" w:color="auto" w:fill="FFFFFF"/>
          <w:lang w:val="ru-RU"/>
        </w:rPr>
        <w:t xml:space="preserve"> </w:t>
      </w:r>
      <w:proofErr w:type="spellStart"/>
      <w:r w:rsidRPr="00196BD5">
        <w:rPr>
          <w:rFonts w:ascii="Times New Roman" w:hAnsi="Times New Roman"/>
          <w:color w:val="222222"/>
          <w:sz w:val="28"/>
          <w:szCs w:val="28"/>
          <w:shd w:val="clear" w:color="auto" w:fill="FFFFFF"/>
          <w:lang w:val="ru-RU"/>
        </w:rPr>
        <w:t>патріотичної</w:t>
      </w:r>
      <w:proofErr w:type="spellEnd"/>
      <w:r w:rsidR="001E4B73">
        <w:rPr>
          <w:rFonts w:ascii="Times New Roman" w:hAnsi="Times New Roman"/>
          <w:color w:val="222222"/>
          <w:sz w:val="28"/>
          <w:szCs w:val="28"/>
          <w:shd w:val="clear" w:color="auto" w:fill="FFFFFF"/>
          <w:lang w:val="ru-RU"/>
        </w:rPr>
        <w:t xml:space="preserve"> </w:t>
      </w:r>
      <w:proofErr w:type="spellStart"/>
      <w:r w:rsidRPr="00196BD5">
        <w:rPr>
          <w:rFonts w:ascii="Times New Roman" w:hAnsi="Times New Roman"/>
          <w:color w:val="222222"/>
          <w:sz w:val="28"/>
          <w:szCs w:val="28"/>
          <w:shd w:val="clear" w:color="auto" w:fill="FFFFFF"/>
          <w:lang w:val="ru-RU"/>
        </w:rPr>
        <w:t>свідомості</w:t>
      </w:r>
      <w:proofErr w:type="spellEnd"/>
      <w:r w:rsidRPr="00196BD5">
        <w:rPr>
          <w:rFonts w:ascii="Times New Roman" w:hAnsi="Times New Roman"/>
          <w:color w:val="222222"/>
          <w:sz w:val="28"/>
          <w:szCs w:val="28"/>
          <w:shd w:val="clear" w:color="auto" w:fill="FFFFFF"/>
          <w:lang w:val="ru-RU"/>
        </w:rPr>
        <w:t xml:space="preserve">, </w:t>
      </w:r>
      <w:proofErr w:type="spellStart"/>
      <w:r w:rsidRPr="00196BD5">
        <w:rPr>
          <w:rFonts w:ascii="Times New Roman" w:hAnsi="Times New Roman"/>
          <w:color w:val="222222"/>
          <w:sz w:val="28"/>
          <w:szCs w:val="28"/>
          <w:shd w:val="clear" w:color="auto" w:fill="FFFFFF"/>
          <w:lang w:val="ru-RU"/>
        </w:rPr>
        <w:t>почуття</w:t>
      </w:r>
      <w:proofErr w:type="spellEnd"/>
      <w:r w:rsidR="001E4B73">
        <w:rPr>
          <w:rFonts w:ascii="Times New Roman" w:hAnsi="Times New Roman"/>
          <w:color w:val="222222"/>
          <w:sz w:val="28"/>
          <w:szCs w:val="28"/>
          <w:shd w:val="clear" w:color="auto" w:fill="FFFFFF"/>
          <w:lang w:val="ru-RU"/>
        </w:rPr>
        <w:t xml:space="preserve"> </w:t>
      </w:r>
      <w:proofErr w:type="spellStart"/>
      <w:r w:rsidRPr="00196BD5">
        <w:rPr>
          <w:rFonts w:ascii="Times New Roman" w:hAnsi="Times New Roman"/>
          <w:color w:val="222222"/>
          <w:sz w:val="28"/>
          <w:szCs w:val="28"/>
          <w:shd w:val="clear" w:color="auto" w:fill="FFFFFF"/>
          <w:lang w:val="ru-RU"/>
        </w:rPr>
        <w:t>вірності</w:t>
      </w:r>
      <w:proofErr w:type="spellEnd"/>
      <w:r w:rsidRPr="00196BD5">
        <w:rPr>
          <w:rFonts w:ascii="Times New Roman" w:hAnsi="Times New Roman"/>
          <w:color w:val="222222"/>
          <w:sz w:val="28"/>
          <w:szCs w:val="28"/>
          <w:shd w:val="clear" w:color="auto" w:fill="FFFFFF"/>
          <w:lang w:val="ru-RU"/>
        </w:rPr>
        <w:t xml:space="preserve">, </w:t>
      </w:r>
      <w:proofErr w:type="spellStart"/>
      <w:r w:rsidRPr="00196BD5">
        <w:rPr>
          <w:rFonts w:ascii="Times New Roman" w:hAnsi="Times New Roman"/>
          <w:color w:val="222222"/>
          <w:sz w:val="28"/>
          <w:szCs w:val="28"/>
          <w:shd w:val="clear" w:color="auto" w:fill="FFFFFF"/>
          <w:lang w:val="ru-RU"/>
        </w:rPr>
        <w:t>любові</w:t>
      </w:r>
      <w:proofErr w:type="spellEnd"/>
      <w:r w:rsidRPr="00196BD5">
        <w:rPr>
          <w:rFonts w:ascii="Times New Roman" w:hAnsi="Times New Roman"/>
          <w:color w:val="222222"/>
          <w:sz w:val="28"/>
          <w:szCs w:val="28"/>
          <w:shd w:val="clear" w:color="auto" w:fill="FFFFFF"/>
          <w:lang w:val="ru-RU"/>
        </w:rPr>
        <w:t xml:space="preserve"> до </w:t>
      </w:r>
      <w:proofErr w:type="spellStart"/>
      <w:r w:rsidRPr="00196BD5">
        <w:rPr>
          <w:rFonts w:ascii="Times New Roman" w:hAnsi="Times New Roman"/>
          <w:color w:val="222222"/>
          <w:sz w:val="28"/>
          <w:szCs w:val="28"/>
          <w:shd w:val="clear" w:color="auto" w:fill="FFFFFF"/>
          <w:lang w:val="ru-RU"/>
        </w:rPr>
        <w:t>Батьківщини</w:t>
      </w:r>
      <w:proofErr w:type="spellEnd"/>
      <w:r w:rsidRPr="00196BD5">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турботи</w:t>
      </w:r>
      <w:proofErr w:type="spellEnd"/>
      <w:r w:rsidRPr="001E4B73">
        <w:rPr>
          <w:rFonts w:ascii="Times New Roman" w:hAnsi="Times New Roman"/>
          <w:color w:val="222222"/>
          <w:sz w:val="28"/>
          <w:szCs w:val="28"/>
          <w:shd w:val="clear" w:color="auto" w:fill="FFFFFF"/>
          <w:lang w:val="ru-RU"/>
        </w:rPr>
        <w:t xml:space="preserve"> про благо </w:t>
      </w:r>
      <w:proofErr w:type="spellStart"/>
      <w:r w:rsidRPr="001E4B73">
        <w:rPr>
          <w:rFonts w:ascii="Times New Roman" w:hAnsi="Times New Roman"/>
          <w:color w:val="222222"/>
          <w:sz w:val="28"/>
          <w:szCs w:val="28"/>
          <w:shd w:val="clear" w:color="auto" w:fill="FFFFFF"/>
          <w:lang w:val="ru-RU"/>
        </w:rPr>
        <w:t>свого</w:t>
      </w:r>
      <w:proofErr w:type="spellEnd"/>
      <w:r w:rsidRPr="001E4B73">
        <w:rPr>
          <w:rFonts w:ascii="Times New Roman" w:hAnsi="Times New Roman"/>
          <w:color w:val="222222"/>
          <w:sz w:val="28"/>
          <w:szCs w:val="28"/>
          <w:shd w:val="clear" w:color="auto" w:fill="FFFFFF"/>
          <w:lang w:val="ru-RU"/>
        </w:rPr>
        <w:t xml:space="preserve"> народу, </w:t>
      </w:r>
      <w:proofErr w:type="spellStart"/>
      <w:r w:rsidRPr="001E4B73">
        <w:rPr>
          <w:rFonts w:ascii="Times New Roman" w:hAnsi="Times New Roman"/>
          <w:color w:val="222222"/>
          <w:sz w:val="28"/>
          <w:szCs w:val="28"/>
          <w:shd w:val="clear" w:color="auto" w:fill="FFFFFF"/>
          <w:lang w:val="ru-RU"/>
        </w:rPr>
        <w:t>готовності</w:t>
      </w:r>
      <w:proofErr w:type="spellEnd"/>
      <w:r w:rsidRPr="001E4B73">
        <w:rPr>
          <w:rFonts w:ascii="Times New Roman" w:hAnsi="Times New Roman"/>
          <w:color w:val="222222"/>
          <w:sz w:val="28"/>
          <w:szCs w:val="28"/>
          <w:shd w:val="clear" w:color="auto" w:fill="FFFFFF"/>
          <w:lang w:val="ru-RU"/>
        </w:rPr>
        <w:t xml:space="preserve"> до </w:t>
      </w:r>
      <w:proofErr w:type="spellStart"/>
      <w:r w:rsidRPr="001E4B73">
        <w:rPr>
          <w:rFonts w:ascii="Times New Roman" w:hAnsi="Times New Roman"/>
          <w:color w:val="222222"/>
          <w:sz w:val="28"/>
          <w:szCs w:val="28"/>
          <w:shd w:val="clear" w:color="auto" w:fill="FFFFFF"/>
          <w:lang w:val="ru-RU"/>
        </w:rPr>
        <w:t>виконання</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громадянського</w:t>
      </w:r>
      <w:proofErr w:type="spellEnd"/>
      <w:r w:rsidRPr="001E4B73">
        <w:rPr>
          <w:rFonts w:ascii="Times New Roman" w:hAnsi="Times New Roman"/>
          <w:color w:val="222222"/>
          <w:sz w:val="28"/>
          <w:szCs w:val="28"/>
          <w:shd w:val="clear" w:color="auto" w:fill="FFFFFF"/>
          <w:lang w:val="ru-RU"/>
        </w:rPr>
        <w:t xml:space="preserve"> і </w:t>
      </w:r>
      <w:proofErr w:type="spellStart"/>
      <w:r w:rsidRPr="001E4B73">
        <w:rPr>
          <w:rFonts w:ascii="Times New Roman" w:hAnsi="Times New Roman"/>
          <w:color w:val="222222"/>
          <w:sz w:val="28"/>
          <w:szCs w:val="28"/>
          <w:shd w:val="clear" w:color="auto" w:fill="FFFFFF"/>
          <w:lang w:val="ru-RU"/>
        </w:rPr>
        <w:t>конституційного</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обов’язку</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із</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захисту</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національних</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інтересів</w:t>
      </w:r>
      <w:proofErr w:type="spellEnd"/>
      <w:r w:rsidRP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цілісності</w:t>
      </w:r>
      <w:proofErr w:type="spellEnd"/>
      <w:r w:rsidRP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незалежності</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України</w:t>
      </w:r>
      <w:proofErr w:type="spellEnd"/>
      <w:r w:rsidRP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сприяння</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становленню</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її</w:t>
      </w:r>
      <w:proofErr w:type="spellEnd"/>
      <w:r w:rsidRPr="001E4B73">
        <w:rPr>
          <w:rFonts w:ascii="Times New Roman" w:hAnsi="Times New Roman"/>
          <w:color w:val="222222"/>
          <w:sz w:val="28"/>
          <w:szCs w:val="28"/>
          <w:shd w:val="clear" w:color="auto" w:fill="FFFFFF"/>
          <w:lang w:val="ru-RU"/>
        </w:rPr>
        <w:t xml:space="preserve"> як </w:t>
      </w:r>
      <w:proofErr w:type="spellStart"/>
      <w:r w:rsidRPr="001E4B73">
        <w:rPr>
          <w:rFonts w:ascii="Times New Roman" w:hAnsi="Times New Roman"/>
          <w:color w:val="222222"/>
          <w:sz w:val="28"/>
          <w:szCs w:val="28"/>
          <w:shd w:val="clear" w:color="auto" w:fill="FFFFFF"/>
          <w:lang w:val="ru-RU"/>
        </w:rPr>
        <w:t>правової</w:t>
      </w:r>
      <w:proofErr w:type="spellEnd"/>
      <w:r w:rsidRP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демократичної</w:t>
      </w:r>
      <w:proofErr w:type="spellEnd"/>
      <w:r w:rsidRP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соціальної</w:t>
      </w:r>
      <w:proofErr w:type="spellEnd"/>
      <w:r w:rsidR="001E4B73">
        <w:rPr>
          <w:rFonts w:ascii="Times New Roman" w:hAnsi="Times New Roman"/>
          <w:color w:val="222222"/>
          <w:sz w:val="28"/>
          <w:szCs w:val="28"/>
          <w:shd w:val="clear" w:color="auto" w:fill="FFFFFF"/>
          <w:lang w:val="ru-RU"/>
        </w:rPr>
        <w:t xml:space="preserve"> </w:t>
      </w:r>
      <w:proofErr w:type="spellStart"/>
      <w:r w:rsidRPr="001E4B73">
        <w:rPr>
          <w:rFonts w:ascii="Times New Roman" w:hAnsi="Times New Roman"/>
          <w:color w:val="222222"/>
          <w:sz w:val="28"/>
          <w:szCs w:val="28"/>
          <w:shd w:val="clear" w:color="auto" w:fill="FFFFFF"/>
          <w:lang w:val="ru-RU"/>
        </w:rPr>
        <w:t>держави</w:t>
      </w:r>
      <w:proofErr w:type="spellEnd"/>
      <w:r w:rsidRPr="001E4B73">
        <w:rPr>
          <w:rFonts w:ascii="Times New Roman" w:hAnsi="Times New Roman"/>
          <w:color w:val="222222"/>
          <w:sz w:val="28"/>
          <w:szCs w:val="28"/>
          <w:shd w:val="clear" w:color="auto" w:fill="FFFFFF"/>
          <w:lang w:val="ru-RU"/>
        </w:rPr>
        <w:t>.</w:t>
      </w:r>
    </w:p>
    <w:p w14:paraId="113F58EC" w14:textId="77777777" w:rsidR="000E662A" w:rsidRPr="000E662A" w:rsidRDefault="006A46DA" w:rsidP="001E4B73">
      <w:pPr>
        <w:numPr>
          <w:ilvl w:val="0"/>
          <w:numId w:val="3"/>
        </w:numPr>
        <w:tabs>
          <w:tab w:val="left" w:pos="851"/>
          <w:tab w:val="left" w:pos="1134"/>
        </w:tabs>
        <w:spacing w:line="276" w:lineRule="auto"/>
        <w:ind w:left="0" w:firstLine="1210"/>
        <w:contextualSpacing/>
        <w:jc w:val="both"/>
        <w:rPr>
          <w:rFonts w:eastAsia="Calibri"/>
          <w:color w:val="222222"/>
          <w:sz w:val="28"/>
          <w:szCs w:val="28"/>
          <w:shd w:val="clear" w:color="auto" w:fill="FFFFFF"/>
          <w:lang w:val="ru-RU" w:eastAsia="en-US"/>
        </w:rPr>
      </w:pPr>
      <w:r w:rsidRPr="001E4B73">
        <w:rPr>
          <w:rFonts w:eastAsia="Calibri"/>
          <w:sz w:val="28"/>
          <w:szCs w:val="28"/>
          <w:lang w:val="ru-RU" w:eastAsia="en-US"/>
        </w:rPr>
        <w:t xml:space="preserve">У </w:t>
      </w:r>
      <w:proofErr w:type="spellStart"/>
      <w:r w:rsidRPr="001E4B73">
        <w:rPr>
          <w:rFonts w:eastAsia="Calibri"/>
          <w:sz w:val="28"/>
          <w:szCs w:val="28"/>
          <w:lang w:val="ru-RU" w:eastAsia="en-US"/>
        </w:rPr>
        <w:t>зв’язку</w:t>
      </w:r>
      <w:proofErr w:type="spellEnd"/>
      <w:r w:rsidRPr="001E4B73">
        <w:rPr>
          <w:rFonts w:eastAsia="Calibri"/>
          <w:sz w:val="28"/>
          <w:szCs w:val="28"/>
          <w:lang w:val="ru-RU" w:eastAsia="en-US"/>
        </w:rPr>
        <w:t xml:space="preserve"> з </w:t>
      </w:r>
      <w:proofErr w:type="spellStart"/>
      <w:r w:rsidRPr="001E4B73">
        <w:rPr>
          <w:rFonts w:eastAsia="Calibri"/>
          <w:sz w:val="28"/>
          <w:szCs w:val="28"/>
          <w:lang w:val="ru-RU" w:eastAsia="en-US"/>
        </w:rPr>
        <w:t>продовженням</w:t>
      </w:r>
      <w:proofErr w:type="spellEnd"/>
      <w:r w:rsidR="001E4B73">
        <w:rPr>
          <w:rFonts w:eastAsia="Calibri"/>
          <w:sz w:val="28"/>
          <w:szCs w:val="28"/>
          <w:lang w:val="ru-RU" w:eastAsia="en-US"/>
        </w:rPr>
        <w:t xml:space="preserve"> </w:t>
      </w:r>
      <w:proofErr w:type="spellStart"/>
      <w:r w:rsidRPr="001E4B73">
        <w:rPr>
          <w:rFonts w:eastAsia="Calibri"/>
          <w:sz w:val="28"/>
          <w:szCs w:val="28"/>
          <w:lang w:val="ru-RU" w:eastAsia="en-US"/>
        </w:rPr>
        <w:t>дії</w:t>
      </w:r>
      <w:proofErr w:type="spellEnd"/>
      <w:r w:rsidRPr="001E4B73">
        <w:rPr>
          <w:rFonts w:eastAsia="Calibri"/>
          <w:sz w:val="28"/>
          <w:szCs w:val="28"/>
          <w:lang w:val="ru-RU" w:eastAsia="en-US"/>
        </w:rPr>
        <w:t xml:space="preserve"> адаптивного</w:t>
      </w:r>
      <w:r w:rsidRPr="006A46DA">
        <w:rPr>
          <w:rFonts w:eastAsia="Calibri"/>
          <w:sz w:val="28"/>
          <w:szCs w:val="28"/>
          <w:lang w:val="ru-RU" w:eastAsia="en-US"/>
        </w:rPr>
        <w:t xml:space="preserve"> карантину, </w:t>
      </w:r>
      <w:proofErr w:type="spellStart"/>
      <w:r w:rsidRPr="006A46DA">
        <w:rPr>
          <w:rFonts w:eastAsia="Calibri"/>
          <w:sz w:val="28"/>
          <w:szCs w:val="28"/>
          <w:lang w:val="ru-RU" w:eastAsia="en-US"/>
        </w:rPr>
        <w:t>установленого</w:t>
      </w:r>
      <w:proofErr w:type="spellEnd"/>
      <w:r w:rsidRPr="006A46DA">
        <w:rPr>
          <w:rFonts w:eastAsia="Calibri"/>
          <w:sz w:val="28"/>
          <w:szCs w:val="28"/>
          <w:lang w:val="ru-RU" w:eastAsia="en-US"/>
        </w:rPr>
        <w:t xml:space="preserve"> через COVID-19, </w:t>
      </w:r>
      <w:proofErr w:type="spellStart"/>
      <w:r w:rsidRPr="006A46DA">
        <w:rPr>
          <w:rFonts w:eastAsia="Calibri"/>
          <w:sz w:val="28"/>
          <w:szCs w:val="28"/>
          <w:lang w:val="ru-RU" w:eastAsia="en-US"/>
        </w:rPr>
        <w:t>важливою</w:t>
      </w:r>
      <w:proofErr w:type="spellEnd"/>
      <w:r w:rsidR="001E4B73">
        <w:rPr>
          <w:rFonts w:eastAsia="Calibri"/>
          <w:sz w:val="28"/>
          <w:szCs w:val="28"/>
          <w:lang w:val="ru-RU" w:eastAsia="en-US"/>
        </w:rPr>
        <w:t xml:space="preserve"> </w:t>
      </w:r>
      <w:proofErr w:type="spellStart"/>
      <w:r w:rsidRPr="006A46DA">
        <w:rPr>
          <w:rFonts w:eastAsia="Calibri"/>
          <w:sz w:val="28"/>
          <w:szCs w:val="28"/>
          <w:lang w:val="ru-RU" w:eastAsia="en-US"/>
        </w:rPr>
        <w:t>складово</w:t>
      </w:r>
      <w:r w:rsidR="000E662A">
        <w:rPr>
          <w:rFonts w:eastAsia="Calibri"/>
          <w:sz w:val="28"/>
          <w:szCs w:val="28"/>
          <w:lang w:val="ru-RU" w:eastAsia="en-US"/>
        </w:rPr>
        <w:t>ю</w:t>
      </w:r>
      <w:proofErr w:type="spellEnd"/>
    </w:p>
    <w:p w14:paraId="464321B6" w14:textId="77777777" w:rsidR="006A46DA" w:rsidRPr="006A46DA" w:rsidRDefault="001E4B73" w:rsidP="00196BD5">
      <w:pPr>
        <w:tabs>
          <w:tab w:val="left" w:pos="851"/>
          <w:tab w:val="left" w:pos="1134"/>
        </w:tabs>
        <w:spacing w:line="276" w:lineRule="auto"/>
        <w:contextualSpacing/>
        <w:jc w:val="both"/>
        <w:rPr>
          <w:rFonts w:eastAsia="Calibri"/>
          <w:color w:val="222222"/>
          <w:sz w:val="28"/>
          <w:szCs w:val="28"/>
          <w:shd w:val="clear" w:color="auto" w:fill="FFFFFF"/>
          <w:lang w:val="ru-RU" w:eastAsia="en-US"/>
        </w:rPr>
      </w:pPr>
      <w:proofErr w:type="spellStart"/>
      <w:r>
        <w:rPr>
          <w:rFonts w:eastAsia="Calibri"/>
          <w:sz w:val="28"/>
          <w:szCs w:val="28"/>
          <w:lang w:val="ru-RU" w:eastAsia="en-US"/>
        </w:rPr>
        <w:t>о</w:t>
      </w:r>
      <w:r w:rsidR="006A46DA" w:rsidRPr="006A46DA">
        <w:rPr>
          <w:rFonts w:eastAsia="Calibri"/>
          <w:sz w:val="28"/>
          <w:szCs w:val="28"/>
          <w:lang w:val="ru-RU" w:eastAsia="en-US"/>
        </w:rPr>
        <w:t>рганізації</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функціонування</w:t>
      </w:r>
      <w:proofErr w:type="spellEnd"/>
      <w:r w:rsidR="006A46DA" w:rsidRPr="006A46DA">
        <w:rPr>
          <w:rFonts w:eastAsia="Calibri"/>
          <w:sz w:val="28"/>
          <w:szCs w:val="28"/>
          <w:lang w:val="ru-RU" w:eastAsia="en-US"/>
        </w:rPr>
        <w:t xml:space="preserve"> закладу </w:t>
      </w:r>
      <w:proofErr w:type="spellStart"/>
      <w:r w:rsidR="006A46DA" w:rsidRPr="006A46DA">
        <w:rPr>
          <w:rFonts w:eastAsia="Calibri"/>
          <w:sz w:val="28"/>
          <w:szCs w:val="28"/>
          <w:lang w:val="ru-RU" w:eastAsia="en-US"/>
        </w:rPr>
        <w:t>освіти</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залишається</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неухильне</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дотримання</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протиепідемічних</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заходів</w:t>
      </w:r>
      <w:proofErr w:type="spellEnd"/>
      <w:r w:rsidR="006A46DA" w:rsidRPr="006A46DA">
        <w:rPr>
          <w:rFonts w:eastAsia="Calibri"/>
          <w:sz w:val="28"/>
          <w:szCs w:val="28"/>
          <w:lang w:val="ru-RU" w:eastAsia="en-US"/>
        </w:rPr>
        <w:t xml:space="preserve">, </w:t>
      </w:r>
      <w:proofErr w:type="spellStart"/>
      <w:r w:rsidR="006A46DA" w:rsidRPr="006A46DA">
        <w:rPr>
          <w:rFonts w:eastAsia="Calibri"/>
          <w:sz w:val="28"/>
          <w:szCs w:val="28"/>
          <w:lang w:val="ru-RU" w:eastAsia="en-US"/>
        </w:rPr>
        <w:t>затверджених</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постановою</w:t>
      </w:r>
      <w:proofErr w:type="spellEnd"/>
      <w:r w:rsidR="006A46DA" w:rsidRPr="006A46DA">
        <w:rPr>
          <w:rFonts w:eastAsia="Calibri"/>
          <w:sz w:val="28"/>
          <w:szCs w:val="28"/>
          <w:lang w:val="ru-RU" w:eastAsia="en-US"/>
        </w:rPr>
        <w:t xml:space="preserve"> Головного державного </w:t>
      </w:r>
      <w:proofErr w:type="spellStart"/>
      <w:r w:rsidR="006A46DA" w:rsidRPr="006A46DA">
        <w:rPr>
          <w:rFonts w:eastAsia="Calibri"/>
          <w:sz w:val="28"/>
          <w:szCs w:val="28"/>
          <w:lang w:val="ru-RU" w:eastAsia="en-US"/>
        </w:rPr>
        <w:t>санітарного</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лікаря</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України</w:t>
      </w:r>
      <w:proofErr w:type="spellEnd"/>
      <w:r>
        <w:rPr>
          <w:rFonts w:eastAsia="Calibri"/>
          <w:sz w:val="28"/>
          <w:szCs w:val="28"/>
          <w:lang w:val="ru-RU" w:eastAsia="en-US"/>
        </w:rPr>
        <w:t xml:space="preserve"> </w:t>
      </w:r>
      <w:proofErr w:type="spellStart"/>
      <w:r w:rsidR="006A46DA" w:rsidRPr="006A46DA">
        <w:rPr>
          <w:rFonts w:eastAsia="Calibri"/>
          <w:sz w:val="28"/>
          <w:szCs w:val="28"/>
          <w:lang w:val="ru-RU" w:eastAsia="en-US"/>
        </w:rPr>
        <w:t>від</w:t>
      </w:r>
      <w:proofErr w:type="spellEnd"/>
      <w:r w:rsidR="006A46DA" w:rsidRPr="006A46DA">
        <w:rPr>
          <w:rFonts w:eastAsia="Calibri"/>
          <w:sz w:val="28"/>
          <w:szCs w:val="28"/>
          <w:lang w:val="ru-RU" w:eastAsia="en-US"/>
        </w:rPr>
        <w:t xml:space="preserve"> 23 </w:t>
      </w:r>
      <w:proofErr w:type="spellStart"/>
      <w:r w:rsidR="006A46DA" w:rsidRPr="006A46DA">
        <w:rPr>
          <w:rFonts w:eastAsia="Calibri"/>
          <w:sz w:val="28"/>
          <w:szCs w:val="28"/>
          <w:lang w:val="ru-RU" w:eastAsia="en-US"/>
        </w:rPr>
        <w:t>квітня</w:t>
      </w:r>
      <w:proofErr w:type="spellEnd"/>
      <w:r>
        <w:rPr>
          <w:rFonts w:eastAsia="Calibri"/>
          <w:sz w:val="28"/>
          <w:szCs w:val="28"/>
          <w:lang w:val="ru-RU" w:eastAsia="en-US"/>
        </w:rPr>
        <w:t xml:space="preserve"> </w:t>
      </w:r>
      <w:r w:rsidR="006A46DA" w:rsidRPr="006A46DA">
        <w:rPr>
          <w:rFonts w:eastAsia="Calibri"/>
          <w:sz w:val="28"/>
          <w:szCs w:val="28"/>
          <w:lang w:val="ru-RU" w:eastAsia="en-US"/>
        </w:rPr>
        <w:t>2020 року № 4.</w:t>
      </w:r>
    </w:p>
    <w:p w14:paraId="18712401" w14:textId="77777777" w:rsidR="006A46DA" w:rsidRPr="001E4B73" w:rsidRDefault="006A46DA" w:rsidP="00196BD5">
      <w:pPr>
        <w:numPr>
          <w:ilvl w:val="0"/>
          <w:numId w:val="3"/>
        </w:numPr>
        <w:tabs>
          <w:tab w:val="left" w:pos="851"/>
          <w:tab w:val="left" w:pos="1134"/>
        </w:tabs>
        <w:spacing w:line="276" w:lineRule="auto"/>
        <w:ind w:left="0" w:firstLine="1210"/>
        <w:contextualSpacing/>
        <w:jc w:val="both"/>
        <w:rPr>
          <w:rFonts w:eastAsia="Calibri"/>
          <w:sz w:val="28"/>
          <w:szCs w:val="28"/>
          <w:shd w:val="clear" w:color="auto" w:fill="FFFFFF"/>
          <w:lang w:val="ru-RU" w:eastAsia="en-US"/>
        </w:rPr>
      </w:pPr>
      <w:proofErr w:type="gramStart"/>
      <w:r w:rsidRPr="006A46DA">
        <w:rPr>
          <w:rFonts w:eastAsia="Calibri"/>
          <w:sz w:val="28"/>
          <w:szCs w:val="28"/>
          <w:shd w:val="clear" w:color="auto" w:fill="FFFFFF"/>
          <w:lang w:val="ru-RU" w:eastAsia="en-US"/>
        </w:rPr>
        <w:t xml:space="preserve">В </w:t>
      </w:r>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умовах</w:t>
      </w:r>
      <w:proofErr w:type="spellEnd"/>
      <w:proofErr w:type="gram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запровадження</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посилених</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протиепідемічних</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заходів</w:t>
      </w:r>
      <w:proofErr w:type="spellEnd"/>
      <w:r w:rsidRPr="006A46DA">
        <w:rPr>
          <w:rFonts w:eastAsia="Calibri"/>
          <w:sz w:val="28"/>
          <w:szCs w:val="28"/>
          <w:shd w:val="clear" w:color="auto" w:fill="FFFFFF"/>
          <w:lang w:val="ru-RU" w:eastAsia="en-US"/>
        </w:rPr>
        <w:t xml:space="preserve">, у </w:t>
      </w:r>
      <w:proofErr w:type="spellStart"/>
      <w:r w:rsidRPr="006A46DA">
        <w:rPr>
          <w:rFonts w:eastAsia="Calibri"/>
          <w:sz w:val="28"/>
          <w:szCs w:val="28"/>
          <w:shd w:val="clear" w:color="auto" w:fill="FFFFFF"/>
          <w:lang w:val="ru-RU" w:eastAsia="en-US"/>
        </w:rPr>
        <w:t>разі</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значного</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поширення</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гострої</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респіраторної</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хвороби</w:t>
      </w:r>
      <w:proofErr w:type="spellEnd"/>
      <w:r w:rsidRPr="001E4B73">
        <w:rPr>
          <w:rFonts w:eastAsia="Calibri"/>
          <w:sz w:val="28"/>
          <w:szCs w:val="28"/>
          <w:shd w:val="clear" w:color="auto" w:fill="FFFFFF"/>
          <w:lang w:val="ru-RU" w:eastAsia="en-US"/>
        </w:rPr>
        <w:t xml:space="preserve"> СОVID-19, </w:t>
      </w:r>
      <w:proofErr w:type="spellStart"/>
      <w:r w:rsidRPr="001E4B73">
        <w:rPr>
          <w:rFonts w:eastAsia="Calibri"/>
          <w:sz w:val="28"/>
          <w:szCs w:val="28"/>
          <w:shd w:val="clear" w:color="auto" w:fill="FFFFFF"/>
          <w:lang w:val="ru-RU" w:eastAsia="en-US"/>
        </w:rPr>
        <w:t>спричиненої</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коронавірусом</w:t>
      </w:r>
      <w:proofErr w:type="spellEnd"/>
      <w:r w:rsidRPr="001E4B73">
        <w:rPr>
          <w:rFonts w:eastAsia="Calibri"/>
          <w:sz w:val="28"/>
          <w:szCs w:val="28"/>
          <w:shd w:val="clear" w:color="auto" w:fill="FFFFFF"/>
          <w:lang w:val="ru-RU" w:eastAsia="en-US"/>
        </w:rPr>
        <w:t xml:space="preserve"> SARS-СоV-2, </w:t>
      </w:r>
      <w:proofErr w:type="spellStart"/>
      <w:r w:rsidRPr="001E4B73">
        <w:rPr>
          <w:rFonts w:eastAsia="Calibri"/>
          <w:sz w:val="28"/>
          <w:szCs w:val="28"/>
          <w:shd w:val="clear" w:color="auto" w:fill="FFFFFF"/>
          <w:lang w:val="ru-RU" w:eastAsia="en-US"/>
        </w:rPr>
        <w:t>забезпечення</w:t>
      </w:r>
      <w:proofErr w:type="spellEnd"/>
      <w:r w:rsidRPr="001E4B73">
        <w:rPr>
          <w:rFonts w:eastAsia="Calibri"/>
          <w:sz w:val="28"/>
          <w:szCs w:val="28"/>
          <w:shd w:val="clear" w:color="auto" w:fill="FFFFFF"/>
          <w:lang w:val="ru-RU" w:eastAsia="en-US"/>
        </w:rPr>
        <w:t xml:space="preserve"> права </w:t>
      </w:r>
      <w:proofErr w:type="spellStart"/>
      <w:r w:rsidRPr="001E4B73">
        <w:rPr>
          <w:rFonts w:eastAsia="Calibri"/>
          <w:sz w:val="28"/>
          <w:szCs w:val="28"/>
          <w:shd w:val="clear" w:color="auto" w:fill="FFFFFF"/>
          <w:lang w:val="ru-RU" w:eastAsia="en-US"/>
        </w:rPr>
        <w:t>дітей</w:t>
      </w:r>
      <w:proofErr w:type="spellEnd"/>
      <w:r w:rsidRPr="001E4B73">
        <w:rPr>
          <w:rFonts w:eastAsia="Calibri"/>
          <w:sz w:val="28"/>
          <w:szCs w:val="28"/>
          <w:shd w:val="clear" w:color="auto" w:fill="FFFFFF"/>
          <w:lang w:val="ru-RU" w:eastAsia="en-US"/>
        </w:rPr>
        <w:t xml:space="preserve"> на </w:t>
      </w:r>
      <w:proofErr w:type="spellStart"/>
      <w:r w:rsidRPr="001E4B73">
        <w:rPr>
          <w:rFonts w:eastAsia="Calibri"/>
          <w:sz w:val="28"/>
          <w:szCs w:val="28"/>
          <w:shd w:val="clear" w:color="auto" w:fill="FFFFFF"/>
          <w:lang w:val="ru-RU" w:eastAsia="en-US"/>
        </w:rPr>
        <w:t>здобуття</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lastRenderedPageBreak/>
        <w:t>освіти</w:t>
      </w:r>
      <w:proofErr w:type="spellEnd"/>
      <w:r w:rsidRPr="001E4B73">
        <w:rPr>
          <w:rFonts w:eastAsia="Calibri"/>
          <w:sz w:val="28"/>
          <w:szCs w:val="28"/>
          <w:shd w:val="clear" w:color="auto" w:fill="FFFFFF"/>
          <w:lang w:val="ru-RU" w:eastAsia="en-US"/>
        </w:rPr>
        <w:t xml:space="preserve"> з </w:t>
      </w:r>
      <w:proofErr w:type="spellStart"/>
      <w:r w:rsidRPr="001E4B73">
        <w:rPr>
          <w:rFonts w:eastAsia="Calibri"/>
          <w:sz w:val="28"/>
          <w:szCs w:val="28"/>
          <w:shd w:val="clear" w:color="auto" w:fill="FFFFFF"/>
          <w:lang w:val="ru-RU" w:eastAsia="en-US"/>
        </w:rPr>
        <w:t>активним</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використанням</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Всеукраїнської</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школи</w:t>
      </w:r>
      <w:proofErr w:type="spellEnd"/>
      <w:r w:rsidRPr="001E4B73">
        <w:rPr>
          <w:rFonts w:eastAsia="Calibri"/>
          <w:sz w:val="28"/>
          <w:szCs w:val="28"/>
          <w:shd w:val="clear" w:color="auto" w:fill="FFFFFF"/>
          <w:lang w:val="ru-RU" w:eastAsia="en-US"/>
        </w:rPr>
        <w:t xml:space="preserve"> онлайн, </w:t>
      </w:r>
      <w:proofErr w:type="spellStart"/>
      <w:r w:rsidRPr="001E4B73">
        <w:rPr>
          <w:rFonts w:eastAsia="Calibri"/>
          <w:sz w:val="28"/>
          <w:szCs w:val="28"/>
          <w:shd w:val="clear" w:color="auto" w:fill="FFFFFF"/>
          <w:lang w:val="ru-RU" w:eastAsia="en-US"/>
        </w:rPr>
        <w:t>Національної</w:t>
      </w:r>
      <w:proofErr w:type="spellEnd"/>
      <w:r w:rsidRPr="001E4B73">
        <w:rPr>
          <w:rFonts w:eastAsia="Calibri"/>
          <w:sz w:val="28"/>
          <w:szCs w:val="28"/>
          <w:shd w:val="clear" w:color="auto" w:fill="FFFFFF"/>
          <w:lang w:val="ru-RU" w:eastAsia="en-US"/>
        </w:rPr>
        <w:t xml:space="preserve"> онлайн-</w:t>
      </w:r>
      <w:proofErr w:type="spellStart"/>
      <w:r w:rsidRPr="001E4B73">
        <w:rPr>
          <w:rFonts w:eastAsia="Calibri"/>
          <w:sz w:val="28"/>
          <w:szCs w:val="28"/>
          <w:shd w:val="clear" w:color="auto" w:fill="FFFFFF"/>
          <w:lang w:val="ru-RU" w:eastAsia="en-US"/>
        </w:rPr>
        <w:t>платформи</w:t>
      </w:r>
      <w:proofErr w:type="spellEnd"/>
      <w:r w:rsidRPr="001E4B73">
        <w:rPr>
          <w:rFonts w:eastAsia="Calibri"/>
          <w:sz w:val="28"/>
          <w:szCs w:val="28"/>
          <w:shd w:val="clear" w:color="auto" w:fill="FFFFFF"/>
          <w:lang w:val="ru-RU" w:eastAsia="en-US"/>
        </w:rPr>
        <w:t xml:space="preserve"> з </w:t>
      </w:r>
      <w:proofErr w:type="spellStart"/>
      <w:r w:rsidRPr="001E4B73">
        <w:rPr>
          <w:rFonts w:eastAsia="Calibri"/>
          <w:sz w:val="28"/>
          <w:szCs w:val="28"/>
          <w:shd w:val="clear" w:color="auto" w:fill="FFFFFF"/>
          <w:lang w:val="ru-RU" w:eastAsia="en-US"/>
        </w:rPr>
        <w:t>цифрової</w:t>
      </w:r>
      <w:proofErr w:type="spellEnd"/>
      <w:r w:rsid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грамотності</w:t>
      </w:r>
      <w:proofErr w:type="spellEnd"/>
      <w:r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Дія</w:t>
      </w:r>
      <w:proofErr w:type="spellEnd"/>
      <w:r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Цифроваосвіта</w:t>
      </w:r>
      <w:proofErr w:type="spellEnd"/>
      <w:r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en-US" w:eastAsia="en-US"/>
        </w:rPr>
        <w:t>Prometeus</w:t>
      </w:r>
      <w:proofErr w:type="spellEnd"/>
      <w:r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en-US" w:eastAsia="en-US"/>
        </w:rPr>
        <w:t>EdeRa</w:t>
      </w:r>
      <w:r w:rsidRPr="001E4B73">
        <w:rPr>
          <w:rFonts w:eastAsia="Calibri"/>
          <w:sz w:val="28"/>
          <w:szCs w:val="28"/>
          <w:shd w:val="clear" w:color="auto" w:fill="FFFFFF"/>
          <w:lang w:val="ru-RU" w:eastAsia="en-US"/>
        </w:rPr>
        <w:t>тощо</w:t>
      </w:r>
      <w:proofErr w:type="spellEnd"/>
      <w:r w:rsidRPr="001E4B73">
        <w:rPr>
          <w:rFonts w:eastAsia="Calibri"/>
          <w:sz w:val="28"/>
          <w:szCs w:val="28"/>
          <w:shd w:val="clear" w:color="auto" w:fill="FFFFFF"/>
          <w:lang w:val="ru-RU" w:eastAsia="en-US"/>
        </w:rPr>
        <w:t>.</w:t>
      </w:r>
    </w:p>
    <w:p w14:paraId="477EE885" w14:textId="77777777" w:rsidR="006A46DA" w:rsidRPr="006A46DA" w:rsidRDefault="006A46DA" w:rsidP="001E4B73">
      <w:pPr>
        <w:numPr>
          <w:ilvl w:val="0"/>
          <w:numId w:val="3"/>
        </w:numPr>
        <w:tabs>
          <w:tab w:val="left" w:pos="851"/>
          <w:tab w:val="left" w:pos="1134"/>
        </w:tabs>
        <w:spacing w:line="276" w:lineRule="auto"/>
        <w:ind w:left="0" w:firstLine="1210"/>
        <w:contextualSpacing/>
        <w:jc w:val="both"/>
        <w:rPr>
          <w:rFonts w:eastAsia="Calibri"/>
          <w:sz w:val="28"/>
          <w:szCs w:val="28"/>
          <w:shd w:val="clear" w:color="auto" w:fill="FFFFFF"/>
          <w:lang w:val="ru-RU" w:eastAsia="en-US"/>
        </w:rPr>
      </w:pPr>
      <w:proofErr w:type="spellStart"/>
      <w:r w:rsidRPr="006A46DA">
        <w:rPr>
          <w:rFonts w:eastAsia="Calibri"/>
          <w:sz w:val="28"/>
          <w:szCs w:val="28"/>
          <w:shd w:val="clear" w:color="auto" w:fill="FFFFFF"/>
          <w:lang w:val="ru-RU" w:eastAsia="en-US"/>
        </w:rPr>
        <w:t>Забезпечення</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повноцінного</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функціонування</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системи</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управління</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охороною</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праці</w:t>
      </w:r>
      <w:proofErr w:type="spellEnd"/>
      <w:r w:rsidRPr="006A46DA">
        <w:rPr>
          <w:rFonts w:eastAsia="Calibri"/>
          <w:sz w:val="28"/>
          <w:szCs w:val="28"/>
          <w:shd w:val="clear" w:color="auto" w:fill="FFFFFF"/>
          <w:lang w:val="ru-RU" w:eastAsia="en-US"/>
        </w:rPr>
        <w:t xml:space="preserve"> та </w:t>
      </w:r>
      <w:proofErr w:type="spellStart"/>
      <w:r w:rsidRPr="006A46DA">
        <w:rPr>
          <w:rFonts w:eastAsia="Calibri"/>
          <w:sz w:val="28"/>
          <w:szCs w:val="28"/>
          <w:shd w:val="clear" w:color="auto" w:fill="FFFFFF"/>
          <w:lang w:val="ru-RU" w:eastAsia="en-US"/>
        </w:rPr>
        <w:t>безпекою</w:t>
      </w:r>
      <w:proofErr w:type="spellEnd"/>
      <w:r w:rsidR="001E4B73">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життєдіяльності</w:t>
      </w:r>
      <w:proofErr w:type="spellEnd"/>
      <w:r w:rsidRPr="006A46DA">
        <w:rPr>
          <w:rFonts w:eastAsia="Calibri"/>
          <w:sz w:val="28"/>
          <w:szCs w:val="28"/>
          <w:shd w:val="clear" w:color="auto" w:fill="FFFFFF"/>
          <w:lang w:val="ru-RU" w:eastAsia="en-US"/>
        </w:rPr>
        <w:t xml:space="preserve">. </w:t>
      </w:r>
    </w:p>
    <w:p w14:paraId="6AAB0BF5" w14:textId="77777777" w:rsidR="006A46DA" w:rsidRPr="006A46DA" w:rsidRDefault="006A46DA" w:rsidP="001E4B73">
      <w:pPr>
        <w:numPr>
          <w:ilvl w:val="0"/>
          <w:numId w:val="3"/>
        </w:numPr>
        <w:tabs>
          <w:tab w:val="left" w:pos="851"/>
          <w:tab w:val="left" w:pos="1134"/>
        </w:tabs>
        <w:spacing w:line="276" w:lineRule="auto"/>
        <w:ind w:left="0" w:firstLine="1210"/>
        <w:contextualSpacing/>
        <w:jc w:val="both"/>
        <w:rPr>
          <w:rFonts w:eastAsia="Calibri"/>
          <w:sz w:val="28"/>
          <w:szCs w:val="28"/>
          <w:shd w:val="clear" w:color="auto" w:fill="FFFFFF"/>
          <w:lang w:val="ru-RU" w:eastAsia="en-US"/>
        </w:rPr>
      </w:pPr>
      <w:proofErr w:type="spellStart"/>
      <w:r w:rsidRPr="006A46DA">
        <w:rPr>
          <w:rFonts w:eastAsia="Calibri"/>
          <w:sz w:val="28"/>
          <w:szCs w:val="28"/>
          <w:shd w:val="clear" w:color="auto" w:fill="FFFFFF"/>
          <w:lang w:val="ru-RU" w:eastAsia="en-US"/>
        </w:rPr>
        <w:t>Забезпечення</w:t>
      </w:r>
      <w:proofErr w:type="spellEnd"/>
      <w:r w:rsidR="00AF2FBE" w:rsidRP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наступності</w:t>
      </w:r>
      <w:proofErr w:type="spellEnd"/>
      <w:r w:rsidRPr="006A46DA">
        <w:rPr>
          <w:rFonts w:eastAsia="Calibri"/>
          <w:sz w:val="28"/>
          <w:szCs w:val="28"/>
          <w:shd w:val="clear" w:color="auto" w:fill="FFFFFF"/>
          <w:lang w:val="ru-RU" w:eastAsia="en-US"/>
        </w:rPr>
        <w:t xml:space="preserve"> й </w:t>
      </w:r>
      <w:proofErr w:type="spellStart"/>
      <w:r w:rsidRPr="006A46DA">
        <w:rPr>
          <w:rFonts w:eastAsia="Calibri"/>
          <w:sz w:val="28"/>
          <w:szCs w:val="28"/>
          <w:shd w:val="clear" w:color="auto" w:fill="FFFFFF"/>
          <w:lang w:val="ru-RU" w:eastAsia="en-US"/>
        </w:rPr>
        <w:t>послідовності</w:t>
      </w:r>
      <w:proofErr w:type="spellEnd"/>
      <w:r w:rsidR="00AF2FBE" w:rsidRP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між</w:t>
      </w:r>
      <w:proofErr w:type="spellEnd"/>
      <w:r w:rsidR="00AF2FBE" w:rsidRP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дошкільною</w:t>
      </w:r>
      <w:proofErr w:type="spellEnd"/>
      <w:r w:rsidRPr="006A46DA">
        <w:rPr>
          <w:rFonts w:eastAsia="Calibri"/>
          <w:sz w:val="28"/>
          <w:szCs w:val="28"/>
          <w:shd w:val="clear" w:color="auto" w:fill="FFFFFF"/>
          <w:lang w:val="ru-RU" w:eastAsia="en-US"/>
        </w:rPr>
        <w:t xml:space="preserve"> та </w:t>
      </w:r>
      <w:proofErr w:type="spellStart"/>
      <w:r w:rsidRPr="006A46DA">
        <w:rPr>
          <w:rFonts w:eastAsia="Calibri"/>
          <w:sz w:val="28"/>
          <w:szCs w:val="28"/>
          <w:shd w:val="clear" w:color="auto" w:fill="FFFFFF"/>
          <w:lang w:val="ru-RU" w:eastAsia="en-US"/>
        </w:rPr>
        <w:t>загальною</w:t>
      </w:r>
      <w:proofErr w:type="spellEnd"/>
      <w:r w:rsidR="00AF2FBE" w:rsidRP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середньою</w:t>
      </w:r>
      <w:proofErr w:type="spellEnd"/>
      <w:r w:rsidRPr="006A46DA">
        <w:rPr>
          <w:rFonts w:eastAsia="Calibri"/>
          <w:sz w:val="28"/>
          <w:szCs w:val="28"/>
          <w:shd w:val="clear" w:color="auto" w:fill="FFFFFF"/>
          <w:lang w:val="ru-RU" w:eastAsia="en-US"/>
        </w:rPr>
        <w:t xml:space="preserve"> ланками </w:t>
      </w:r>
      <w:proofErr w:type="spellStart"/>
      <w:r w:rsidRPr="006A46DA">
        <w:rPr>
          <w:rFonts w:eastAsia="Calibri"/>
          <w:sz w:val="28"/>
          <w:szCs w:val="28"/>
          <w:shd w:val="clear" w:color="auto" w:fill="FFFFFF"/>
          <w:lang w:val="ru-RU" w:eastAsia="en-US"/>
        </w:rPr>
        <w:t>освіти</w:t>
      </w:r>
      <w:proofErr w:type="spellEnd"/>
      <w:r w:rsidRPr="006A46DA">
        <w:rPr>
          <w:rFonts w:eastAsia="Calibri"/>
          <w:sz w:val="28"/>
          <w:szCs w:val="28"/>
          <w:shd w:val="clear" w:color="auto" w:fill="FFFFFF"/>
          <w:lang w:val="ru-RU" w:eastAsia="en-US"/>
        </w:rPr>
        <w:t>.</w:t>
      </w:r>
    </w:p>
    <w:p w14:paraId="3EF6A772" w14:textId="77777777" w:rsidR="006A46DA" w:rsidRPr="006A46DA" w:rsidRDefault="006A46DA" w:rsidP="001E4B73">
      <w:pPr>
        <w:numPr>
          <w:ilvl w:val="0"/>
          <w:numId w:val="3"/>
        </w:numPr>
        <w:shd w:val="clear" w:color="auto" w:fill="FFFFFF"/>
        <w:tabs>
          <w:tab w:val="left" w:pos="851"/>
          <w:tab w:val="left" w:pos="1134"/>
        </w:tabs>
        <w:spacing w:line="276" w:lineRule="auto"/>
        <w:ind w:left="0" w:firstLine="1210"/>
        <w:contextualSpacing/>
        <w:jc w:val="both"/>
        <w:rPr>
          <w:rFonts w:eastAsia="Calibri"/>
          <w:color w:val="222222"/>
          <w:sz w:val="28"/>
          <w:szCs w:val="28"/>
          <w:shd w:val="clear" w:color="auto" w:fill="FFFFFF"/>
          <w:lang w:val="ru-RU" w:eastAsia="en-US"/>
        </w:rPr>
      </w:pPr>
      <w:proofErr w:type="spellStart"/>
      <w:r w:rsidRPr="006A46DA">
        <w:rPr>
          <w:sz w:val="28"/>
          <w:szCs w:val="28"/>
          <w:lang w:val="ru-RU"/>
        </w:rPr>
        <w:t>Упровадження</w:t>
      </w:r>
      <w:proofErr w:type="spellEnd"/>
      <w:r w:rsidR="00AF2FBE" w:rsidRPr="00AF2FBE">
        <w:rPr>
          <w:sz w:val="28"/>
          <w:szCs w:val="28"/>
          <w:lang w:val="ru-RU"/>
        </w:rPr>
        <w:t xml:space="preserve"> </w:t>
      </w:r>
      <w:proofErr w:type="spellStart"/>
      <w:r w:rsidRPr="006A46DA">
        <w:rPr>
          <w:sz w:val="28"/>
          <w:szCs w:val="28"/>
          <w:lang w:val="ru-RU"/>
        </w:rPr>
        <w:t>реформи</w:t>
      </w:r>
      <w:proofErr w:type="spellEnd"/>
      <w:r w:rsidRPr="006A46DA">
        <w:rPr>
          <w:sz w:val="28"/>
          <w:szCs w:val="28"/>
          <w:lang w:val="ru-RU"/>
        </w:rPr>
        <w:t xml:space="preserve"> «Нова </w:t>
      </w:r>
      <w:proofErr w:type="spellStart"/>
      <w:r w:rsidRPr="006A46DA">
        <w:rPr>
          <w:sz w:val="28"/>
          <w:szCs w:val="28"/>
          <w:lang w:val="ru-RU"/>
        </w:rPr>
        <w:t>українська</w:t>
      </w:r>
      <w:proofErr w:type="spellEnd"/>
      <w:r w:rsidRPr="006A46DA">
        <w:rPr>
          <w:sz w:val="28"/>
          <w:szCs w:val="28"/>
          <w:lang w:val="ru-RU"/>
        </w:rPr>
        <w:t xml:space="preserve"> школа» на </w:t>
      </w:r>
      <w:proofErr w:type="spellStart"/>
      <w:r w:rsidRPr="006A46DA">
        <w:rPr>
          <w:sz w:val="28"/>
          <w:szCs w:val="28"/>
          <w:lang w:val="ru-RU"/>
        </w:rPr>
        <w:t>рівні</w:t>
      </w:r>
      <w:proofErr w:type="spellEnd"/>
      <w:r w:rsidR="00AF2FBE" w:rsidRPr="00AF2FBE">
        <w:rPr>
          <w:sz w:val="28"/>
          <w:szCs w:val="28"/>
          <w:lang w:val="ru-RU"/>
        </w:rPr>
        <w:t xml:space="preserve"> </w:t>
      </w:r>
      <w:proofErr w:type="spellStart"/>
      <w:r w:rsidRPr="006A46DA">
        <w:rPr>
          <w:sz w:val="28"/>
          <w:szCs w:val="28"/>
          <w:lang w:val="ru-RU"/>
        </w:rPr>
        <w:t>базової</w:t>
      </w:r>
      <w:proofErr w:type="spellEnd"/>
      <w:r w:rsidR="00AF2FBE" w:rsidRPr="00AF2FBE">
        <w:rPr>
          <w:sz w:val="28"/>
          <w:szCs w:val="28"/>
          <w:lang w:val="ru-RU"/>
        </w:rPr>
        <w:t xml:space="preserve"> </w:t>
      </w:r>
      <w:proofErr w:type="spellStart"/>
      <w:r w:rsidRPr="006A46DA">
        <w:rPr>
          <w:sz w:val="28"/>
          <w:szCs w:val="28"/>
          <w:lang w:val="ru-RU"/>
        </w:rPr>
        <w:t>середньої</w:t>
      </w:r>
      <w:proofErr w:type="spellEnd"/>
      <w:r w:rsidR="00AF2FBE" w:rsidRPr="00AF2FBE">
        <w:rPr>
          <w:sz w:val="28"/>
          <w:szCs w:val="28"/>
          <w:lang w:val="ru-RU"/>
        </w:rPr>
        <w:t xml:space="preserve"> </w:t>
      </w:r>
      <w:proofErr w:type="spellStart"/>
      <w:r w:rsidRPr="006A46DA">
        <w:rPr>
          <w:sz w:val="28"/>
          <w:szCs w:val="28"/>
          <w:lang w:val="ru-RU"/>
        </w:rPr>
        <w:t>освіти</w:t>
      </w:r>
      <w:proofErr w:type="spellEnd"/>
      <w:r w:rsidRPr="006A46DA">
        <w:rPr>
          <w:color w:val="333333"/>
          <w:sz w:val="28"/>
          <w:szCs w:val="28"/>
          <w:lang w:val="ru-RU"/>
        </w:rPr>
        <w:t xml:space="preserve">. </w:t>
      </w:r>
    </w:p>
    <w:p w14:paraId="17829A68" w14:textId="77777777" w:rsidR="006A46DA" w:rsidRPr="001E4B73" w:rsidRDefault="006A46DA" w:rsidP="000E662A">
      <w:pPr>
        <w:numPr>
          <w:ilvl w:val="0"/>
          <w:numId w:val="3"/>
        </w:numPr>
        <w:tabs>
          <w:tab w:val="left" w:pos="851"/>
          <w:tab w:val="left" w:pos="1134"/>
        </w:tabs>
        <w:spacing w:after="200" w:line="276" w:lineRule="auto"/>
        <w:ind w:left="0" w:firstLine="1210"/>
        <w:contextualSpacing/>
        <w:jc w:val="both"/>
        <w:rPr>
          <w:rFonts w:eastAsia="Calibri"/>
          <w:sz w:val="28"/>
          <w:szCs w:val="28"/>
          <w:shd w:val="clear" w:color="auto" w:fill="FFFFFF"/>
          <w:lang w:val="ru-RU" w:eastAsia="en-US"/>
        </w:rPr>
      </w:pPr>
      <w:proofErr w:type="spellStart"/>
      <w:r w:rsidRPr="006A46DA">
        <w:rPr>
          <w:rFonts w:eastAsia="Calibri"/>
          <w:sz w:val="28"/>
          <w:szCs w:val="28"/>
          <w:shd w:val="clear" w:color="auto" w:fill="FFFFFF"/>
          <w:lang w:val="ru-RU" w:eastAsia="en-US"/>
        </w:rPr>
        <w:t>Розбудова</w:t>
      </w:r>
      <w:proofErr w:type="spellEnd"/>
      <w:r w:rsidRPr="006A46DA">
        <w:rPr>
          <w:rFonts w:eastAsia="Calibri"/>
          <w:sz w:val="28"/>
          <w:szCs w:val="28"/>
          <w:shd w:val="clear" w:color="auto" w:fill="FFFFFF"/>
          <w:lang w:val="ru-RU" w:eastAsia="en-US"/>
        </w:rPr>
        <w:t xml:space="preserve"> нового </w:t>
      </w:r>
      <w:proofErr w:type="spellStart"/>
      <w:r w:rsidRPr="006A46DA">
        <w:rPr>
          <w:rFonts w:eastAsia="Calibri"/>
          <w:sz w:val="28"/>
          <w:szCs w:val="28"/>
          <w:shd w:val="clear" w:color="auto" w:fill="FFFFFF"/>
          <w:lang w:val="ru-RU" w:eastAsia="en-US"/>
        </w:rPr>
        <w:t>освітнього</w:t>
      </w:r>
      <w:proofErr w:type="spellEnd"/>
      <w:r w:rsidR="00AF2FBE" w:rsidRP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середовища</w:t>
      </w:r>
      <w:proofErr w:type="spellEnd"/>
      <w:r w:rsidRPr="006A46DA">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зокрема</w:t>
      </w:r>
      <w:proofErr w:type="spellEnd"/>
      <w:r w:rsidR="00AF2FBE" w:rsidRP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забезпечення</w:t>
      </w:r>
      <w:proofErr w:type="spellEnd"/>
      <w:r w:rsidR="00AF2FBE" w:rsidRP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комп’ютерним</w:t>
      </w:r>
      <w:proofErr w:type="spellEnd"/>
      <w:r w:rsidR="00AF2FBE" w:rsidRP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навчальним</w:t>
      </w:r>
      <w:proofErr w:type="spellEnd"/>
      <w:r w:rsidR="00AF2FBE" w:rsidRP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обладнанням</w:t>
      </w:r>
      <w:proofErr w:type="spellEnd"/>
      <w:r w:rsidRPr="006A46DA">
        <w:rPr>
          <w:rFonts w:eastAsia="Calibri"/>
          <w:sz w:val="28"/>
          <w:szCs w:val="28"/>
          <w:shd w:val="clear" w:color="auto" w:fill="FFFFFF"/>
          <w:lang w:val="ru-RU" w:eastAsia="en-US"/>
        </w:rPr>
        <w:t xml:space="preserve"> та </w:t>
      </w:r>
      <w:r w:rsidR="00AF2FBE" w:rsidRPr="001E4B73">
        <w:rPr>
          <w:rFonts w:eastAsia="Calibri"/>
          <w:sz w:val="28"/>
          <w:szCs w:val="28"/>
          <w:shd w:val="clear" w:color="auto" w:fill="FFFFFF"/>
          <w:lang w:eastAsia="en-US"/>
        </w:rPr>
        <w:t>з</w:t>
      </w:r>
      <w:proofErr w:type="spellStart"/>
      <w:r w:rsidRPr="001E4B73">
        <w:rPr>
          <w:rFonts w:eastAsia="Calibri"/>
          <w:sz w:val="28"/>
          <w:szCs w:val="28"/>
          <w:shd w:val="clear" w:color="auto" w:fill="FFFFFF"/>
          <w:lang w:val="ru-RU" w:eastAsia="en-US"/>
        </w:rPr>
        <w:t>асобами</w:t>
      </w:r>
      <w:proofErr w:type="spellEnd"/>
      <w:r w:rsidR="00AF2FBE"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навчання</w:t>
      </w:r>
      <w:proofErr w:type="spellEnd"/>
      <w:r w:rsidRPr="001E4B73">
        <w:rPr>
          <w:rFonts w:eastAsia="Calibri"/>
          <w:sz w:val="28"/>
          <w:szCs w:val="28"/>
          <w:shd w:val="clear" w:color="auto" w:fill="FFFFFF"/>
          <w:lang w:val="ru-RU" w:eastAsia="en-US"/>
        </w:rPr>
        <w:t>.</w:t>
      </w:r>
    </w:p>
    <w:p w14:paraId="086A4108" w14:textId="77777777" w:rsidR="006A46DA" w:rsidRPr="001E4B73" w:rsidRDefault="006A46DA" w:rsidP="000E662A">
      <w:pPr>
        <w:numPr>
          <w:ilvl w:val="0"/>
          <w:numId w:val="3"/>
        </w:numPr>
        <w:tabs>
          <w:tab w:val="left" w:pos="851"/>
          <w:tab w:val="left" w:pos="1134"/>
        </w:tabs>
        <w:spacing w:after="200" w:line="276" w:lineRule="auto"/>
        <w:ind w:left="0" w:firstLine="1210"/>
        <w:contextualSpacing/>
        <w:jc w:val="both"/>
        <w:rPr>
          <w:rFonts w:eastAsia="Calibri"/>
          <w:sz w:val="28"/>
          <w:szCs w:val="28"/>
          <w:shd w:val="clear" w:color="auto" w:fill="FFFFFF"/>
          <w:lang w:val="ru-RU" w:eastAsia="en-US"/>
        </w:rPr>
      </w:pPr>
      <w:proofErr w:type="spellStart"/>
      <w:r w:rsidRPr="006A46DA">
        <w:rPr>
          <w:rFonts w:eastAsia="Calibri"/>
          <w:sz w:val="28"/>
          <w:szCs w:val="28"/>
          <w:shd w:val="clear" w:color="auto" w:fill="FFFFFF"/>
          <w:lang w:val="ru-RU" w:eastAsia="en-US"/>
        </w:rPr>
        <w:t>Організація</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освітнього</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пр</w:t>
      </w:r>
      <w:r w:rsidR="00AF2FBE">
        <w:rPr>
          <w:rFonts w:eastAsia="Calibri"/>
          <w:sz w:val="28"/>
          <w:szCs w:val="28"/>
          <w:shd w:val="clear" w:color="auto" w:fill="FFFFFF"/>
          <w:lang w:val="ru-RU" w:eastAsia="en-US"/>
        </w:rPr>
        <w:t>оцесу</w:t>
      </w:r>
      <w:proofErr w:type="spellEnd"/>
      <w:r w:rsidR="00AF2FBE">
        <w:rPr>
          <w:rFonts w:eastAsia="Calibri"/>
          <w:sz w:val="28"/>
          <w:szCs w:val="28"/>
          <w:shd w:val="clear" w:color="auto" w:fill="FFFFFF"/>
          <w:lang w:val="ru-RU" w:eastAsia="en-US"/>
        </w:rPr>
        <w:t xml:space="preserve"> з </w:t>
      </w:r>
      <w:proofErr w:type="spellStart"/>
      <w:r w:rsidR="00AF2FBE">
        <w:rPr>
          <w:rFonts w:eastAsia="Calibri"/>
          <w:sz w:val="28"/>
          <w:szCs w:val="28"/>
          <w:shd w:val="clear" w:color="auto" w:fill="FFFFFF"/>
          <w:lang w:val="ru-RU" w:eastAsia="en-US"/>
        </w:rPr>
        <w:t>використанням</w:t>
      </w:r>
      <w:proofErr w:type="spellEnd"/>
      <w:r w:rsidR="00AF2FBE">
        <w:rPr>
          <w:rFonts w:eastAsia="Calibri"/>
          <w:sz w:val="28"/>
          <w:szCs w:val="28"/>
          <w:shd w:val="clear" w:color="auto" w:fill="FFFFFF"/>
          <w:lang w:val="ru-RU" w:eastAsia="en-US"/>
        </w:rPr>
        <w:t xml:space="preserve"> «</w:t>
      </w:r>
      <w:proofErr w:type="spellStart"/>
      <w:r w:rsidR="00AF2FBE">
        <w:rPr>
          <w:rFonts w:eastAsia="Calibri"/>
          <w:sz w:val="28"/>
          <w:szCs w:val="28"/>
          <w:shd w:val="clear" w:color="auto" w:fill="FFFFFF"/>
          <w:lang w:val="ru-RU" w:eastAsia="en-US"/>
        </w:rPr>
        <w:t>змішаних</w:t>
      </w:r>
      <w:proofErr w:type="spellEnd"/>
      <w:r w:rsidR="00AF2FBE">
        <w:rPr>
          <w:rFonts w:eastAsia="Calibri"/>
          <w:sz w:val="28"/>
          <w:szCs w:val="28"/>
          <w:shd w:val="clear" w:color="auto" w:fill="FFFFFF"/>
          <w:lang w:val="ru-RU" w:eastAsia="en-US"/>
        </w:rPr>
        <w:t xml:space="preserve"> </w:t>
      </w:r>
      <w:r w:rsidRPr="006A46DA">
        <w:rPr>
          <w:rFonts w:eastAsia="Calibri"/>
          <w:sz w:val="28"/>
          <w:szCs w:val="28"/>
          <w:shd w:val="clear" w:color="auto" w:fill="FFFFFF"/>
          <w:lang w:val="ru-RU" w:eastAsia="en-US"/>
        </w:rPr>
        <w:t xml:space="preserve">форм </w:t>
      </w:r>
      <w:proofErr w:type="spellStart"/>
      <w:r w:rsidRPr="006A46DA">
        <w:rPr>
          <w:rFonts w:eastAsia="Calibri"/>
          <w:sz w:val="28"/>
          <w:szCs w:val="28"/>
          <w:shd w:val="clear" w:color="auto" w:fill="FFFFFF"/>
          <w:lang w:val="ru-RU" w:eastAsia="en-US"/>
        </w:rPr>
        <w:t>навчання</w:t>
      </w:r>
      <w:proofErr w:type="spellEnd"/>
      <w:r w:rsidRPr="006A46DA">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технологій</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дистанційного</w:t>
      </w:r>
      <w:proofErr w:type="spellEnd"/>
      <w:r w:rsidR="00AF2FBE" w:rsidRPr="00AF2FBE">
        <w:rPr>
          <w:rFonts w:eastAsia="Calibri"/>
          <w:sz w:val="28"/>
          <w:szCs w:val="28"/>
          <w:shd w:val="clear" w:color="auto" w:fill="FFFFFF"/>
          <w:lang w:val="ru-RU" w:eastAsia="en-US"/>
        </w:rPr>
        <w:t xml:space="preserve"> </w:t>
      </w:r>
      <w:proofErr w:type="spellStart"/>
      <w:r w:rsidR="00AF2FBE" w:rsidRPr="006A46DA">
        <w:rPr>
          <w:rFonts w:eastAsia="Calibri"/>
          <w:sz w:val="28"/>
          <w:szCs w:val="28"/>
          <w:shd w:val="clear" w:color="auto" w:fill="FFFFFF"/>
          <w:lang w:val="ru-RU" w:eastAsia="en-US"/>
        </w:rPr>
        <w:t>навчання</w:t>
      </w:r>
      <w:proofErr w:type="spellEnd"/>
      <w:r w:rsidR="00AF2FBE" w:rsidRPr="00AF2FBE">
        <w:rPr>
          <w:rFonts w:eastAsia="Calibri"/>
          <w:sz w:val="28"/>
          <w:szCs w:val="28"/>
          <w:shd w:val="clear" w:color="auto" w:fill="FFFFFF"/>
          <w:lang w:val="ru-RU" w:eastAsia="en-US"/>
        </w:rPr>
        <w:t xml:space="preserve"> </w:t>
      </w:r>
      <w:r w:rsidR="00AF2FBE" w:rsidRPr="006A46DA">
        <w:rPr>
          <w:rFonts w:eastAsia="Calibri"/>
          <w:sz w:val="28"/>
          <w:szCs w:val="28"/>
          <w:shd w:val="clear" w:color="auto" w:fill="FFFFFF"/>
          <w:lang w:val="ru-RU" w:eastAsia="en-US"/>
        </w:rPr>
        <w:t>та</w:t>
      </w:r>
      <w:r w:rsidR="00AF2FBE" w:rsidRPr="00AF2FBE">
        <w:rPr>
          <w:rFonts w:eastAsia="Calibri"/>
          <w:sz w:val="28"/>
          <w:szCs w:val="28"/>
          <w:shd w:val="clear" w:color="auto" w:fill="FFFFFF"/>
          <w:lang w:val="ru-RU" w:eastAsia="en-US"/>
        </w:rPr>
        <w:t xml:space="preserve"> </w:t>
      </w:r>
      <w:proofErr w:type="spellStart"/>
      <w:r w:rsidR="00AF2FBE" w:rsidRPr="006A46DA">
        <w:rPr>
          <w:rFonts w:eastAsia="Calibri"/>
          <w:sz w:val="28"/>
          <w:szCs w:val="28"/>
          <w:shd w:val="clear" w:color="auto" w:fill="FFFFFF"/>
          <w:lang w:val="ru-RU" w:eastAsia="en-US"/>
        </w:rPr>
        <w:t>способів</w:t>
      </w:r>
      <w:proofErr w:type="spellEnd"/>
      <w:r w:rsidR="001E4B73">
        <w:rPr>
          <w:rFonts w:eastAsia="Calibri"/>
          <w:sz w:val="28"/>
          <w:szCs w:val="28"/>
          <w:shd w:val="clear" w:color="auto" w:fill="FFFFFF"/>
          <w:lang w:val="ru-RU" w:eastAsia="en-US"/>
        </w:rPr>
        <w:t xml:space="preserve"> </w:t>
      </w:r>
      <w:r w:rsidRPr="001E4B73">
        <w:rPr>
          <w:rFonts w:eastAsia="Calibri"/>
          <w:sz w:val="28"/>
          <w:szCs w:val="28"/>
          <w:shd w:val="clear" w:color="auto" w:fill="FFFFFF"/>
          <w:lang w:val="ru-RU" w:eastAsia="en-US"/>
        </w:rPr>
        <w:t>онлайн</w:t>
      </w:r>
      <w:r w:rsidR="00196BD5" w:rsidRPr="001E4B73">
        <w:rPr>
          <w:rFonts w:eastAsia="Calibri"/>
          <w:sz w:val="28"/>
          <w:szCs w:val="28"/>
          <w:shd w:val="clear" w:color="auto" w:fill="FFFFFF"/>
          <w:lang w:val="ru-RU" w:eastAsia="en-US"/>
        </w:rPr>
        <w:t>-</w:t>
      </w:r>
      <w:r w:rsidRPr="001E4B73">
        <w:rPr>
          <w:rFonts w:eastAsia="Calibri"/>
          <w:sz w:val="28"/>
          <w:szCs w:val="28"/>
          <w:shd w:val="clear" w:color="auto" w:fill="FFFFFF"/>
          <w:lang w:eastAsia="en-US"/>
        </w:rPr>
        <w:t>в</w:t>
      </w:r>
      <w:proofErr w:type="spellStart"/>
      <w:r w:rsidRPr="001E4B73">
        <w:rPr>
          <w:rFonts w:eastAsia="Calibri"/>
          <w:sz w:val="28"/>
          <w:szCs w:val="28"/>
          <w:shd w:val="clear" w:color="auto" w:fill="FFFFFF"/>
          <w:lang w:val="ru-RU" w:eastAsia="en-US"/>
        </w:rPr>
        <w:t>заємодії</w:t>
      </w:r>
      <w:proofErr w:type="spellEnd"/>
      <w:r w:rsidR="00AF2FBE"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вчителів</w:t>
      </w:r>
      <w:proofErr w:type="spellEnd"/>
      <w:r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учнів</w:t>
      </w:r>
      <w:proofErr w:type="spellEnd"/>
      <w:r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батьківу</w:t>
      </w:r>
      <w:proofErr w:type="spellEnd"/>
      <w:r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період</w:t>
      </w:r>
      <w:proofErr w:type="spellEnd"/>
      <w:r w:rsidR="00AF2FBE"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перебування</w:t>
      </w:r>
      <w:proofErr w:type="spellEnd"/>
      <w:r w:rsidR="00AF2FBE"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регіону</w:t>
      </w:r>
      <w:proofErr w:type="spellEnd"/>
      <w:r w:rsidRPr="001E4B73">
        <w:rPr>
          <w:rFonts w:eastAsia="Calibri"/>
          <w:sz w:val="28"/>
          <w:szCs w:val="28"/>
          <w:shd w:val="clear" w:color="auto" w:fill="FFFFFF"/>
          <w:lang w:val="ru-RU" w:eastAsia="en-US"/>
        </w:rPr>
        <w:t xml:space="preserve"> у «</w:t>
      </w:r>
      <w:proofErr w:type="spellStart"/>
      <w:r w:rsidRPr="001E4B73">
        <w:rPr>
          <w:rFonts w:eastAsia="Calibri"/>
          <w:sz w:val="28"/>
          <w:szCs w:val="28"/>
          <w:shd w:val="clear" w:color="auto" w:fill="FFFFFF"/>
          <w:lang w:val="ru-RU" w:eastAsia="en-US"/>
        </w:rPr>
        <w:t>жовтій</w:t>
      </w:r>
      <w:proofErr w:type="spellEnd"/>
      <w:r w:rsidRPr="001E4B73">
        <w:rPr>
          <w:rFonts w:eastAsia="Calibri"/>
          <w:sz w:val="28"/>
          <w:szCs w:val="28"/>
          <w:shd w:val="clear" w:color="auto" w:fill="FFFFFF"/>
          <w:lang w:val="ru-RU" w:eastAsia="en-US"/>
        </w:rPr>
        <w:t>» і «</w:t>
      </w:r>
      <w:proofErr w:type="spellStart"/>
      <w:r w:rsidRPr="001E4B73">
        <w:rPr>
          <w:rFonts w:eastAsia="Calibri"/>
          <w:sz w:val="28"/>
          <w:szCs w:val="28"/>
          <w:shd w:val="clear" w:color="auto" w:fill="FFFFFF"/>
          <w:lang w:val="ru-RU" w:eastAsia="en-US"/>
        </w:rPr>
        <w:t>помаранчевій</w:t>
      </w:r>
      <w:proofErr w:type="spellEnd"/>
      <w:r w:rsidRPr="001E4B73">
        <w:rPr>
          <w:rFonts w:eastAsia="Calibri"/>
          <w:sz w:val="28"/>
          <w:szCs w:val="28"/>
          <w:shd w:val="clear" w:color="auto" w:fill="FFFFFF"/>
          <w:lang w:val="ru-RU" w:eastAsia="en-US"/>
        </w:rPr>
        <w:t xml:space="preserve">» зонах, </w:t>
      </w:r>
      <w:proofErr w:type="spellStart"/>
      <w:r w:rsidRPr="001E4B73">
        <w:rPr>
          <w:rFonts w:eastAsia="Calibri"/>
          <w:sz w:val="28"/>
          <w:szCs w:val="28"/>
          <w:shd w:val="clear" w:color="auto" w:fill="FFFFFF"/>
          <w:lang w:val="ru-RU" w:eastAsia="en-US"/>
        </w:rPr>
        <w:t>ураховуючи</w:t>
      </w:r>
      <w:proofErr w:type="spellEnd"/>
      <w:r w:rsidR="00AF2FBE"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особливості</w:t>
      </w:r>
      <w:proofErr w:type="spellEnd"/>
      <w:r w:rsidRPr="001E4B73">
        <w:rPr>
          <w:rFonts w:eastAsia="Calibri"/>
          <w:sz w:val="28"/>
          <w:szCs w:val="28"/>
          <w:shd w:val="clear" w:color="auto" w:fill="FFFFFF"/>
          <w:lang w:val="ru-RU" w:eastAsia="en-US"/>
        </w:rPr>
        <w:t xml:space="preserve"> закладу </w:t>
      </w:r>
      <w:proofErr w:type="spellStart"/>
      <w:r w:rsidRPr="001E4B73">
        <w:rPr>
          <w:rFonts w:eastAsia="Calibri"/>
          <w:sz w:val="28"/>
          <w:szCs w:val="28"/>
          <w:shd w:val="clear" w:color="auto" w:fill="FFFFFF"/>
          <w:lang w:val="ru-RU" w:eastAsia="en-US"/>
        </w:rPr>
        <w:t>освіти</w:t>
      </w:r>
      <w:proofErr w:type="spellEnd"/>
      <w:r w:rsidRPr="001E4B73">
        <w:rPr>
          <w:rFonts w:eastAsia="Calibri"/>
          <w:sz w:val="28"/>
          <w:szCs w:val="28"/>
          <w:shd w:val="clear" w:color="auto" w:fill="FFFFFF"/>
          <w:lang w:val="ru-RU" w:eastAsia="en-US"/>
        </w:rPr>
        <w:t xml:space="preserve"> та стан </w:t>
      </w:r>
      <w:proofErr w:type="spellStart"/>
      <w:r w:rsidRPr="001E4B73">
        <w:rPr>
          <w:rFonts w:eastAsia="Calibri"/>
          <w:sz w:val="28"/>
          <w:szCs w:val="28"/>
          <w:shd w:val="clear" w:color="auto" w:fill="FFFFFF"/>
          <w:lang w:val="ru-RU" w:eastAsia="en-US"/>
        </w:rPr>
        <w:t>захворювання</w:t>
      </w:r>
      <w:proofErr w:type="spellEnd"/>
      <w:r w:rsidRPr="001E4B73">
        <w:rPr>
          <w:rFonts w:eastAsia="Calibri"/>
          <w:sz w:val="28"/>
          <w:szCs w:val="28"/>
          <w:shd w:val="clear" w:color="auto" w:fill="FFFFFF"/>
          <w:lang w:val="ru-RU" w:eastAsia="en-US"/>
        </w:rPr>
        <w:t xml:space="preserve"> на COVID-19 </w:t>
      </w:r>
      <w:proofErr w:type="spellStart"/>
      <w:r w:rsidRPr="001E4B73">
        <w:rPr>
          <w:rFonts w:eastAsia="Calibri"/>
          <w:sz w:val="28"/>
          <w:szCs w:val="28"/>
          <w:shd w:val="clear" w:color="auto" w:fill="FFFFFF"/>
          <w:lang w:val="ru-RU" w:eastAsia="en-US"/>
        </w:rPr>
        <w:t>учасників</w:t>
      </w:r>
      <w:proofErr w:type="spellEnd"/>
      <w:r w:rsidR="00AF2FBE"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освітнього</w:t>
      </w:r>
      <w:proofErr w:type="spellEnd"/>
      <w:r w:rsidR="00AF2FBE" w:rsidRPr="001E4B73">
        <w:rPr>
          <w:rFonts w:eastAsia="Calibri"/>
          <w:sz w:val="28"/>
          <w:szCs w:val="28"/>
          <w:shd w:val="clear" w:color="auto" w:fill="FFFFFF"/>
          <w:lang w:val="ru-RU" w:eastAsia="en-US"/>
        </w:rPr>
        <w:t xml:space="preserve"> </w:t>
      </w:r>
      <w:proofErr w:type="spellStart"/>
      <w:r w:rsidRPr="001E4B73">
        <w:rPr>
          <w:rFonts w:eastAsia="Calibri"/>
          <w:sz w:val="28"/>
          <w:szCs w:val="28"/>
          <w:shd w:val="clear" w:color="auto" w:fill="FFFFFF"/>
          <w:lang w:val="ru-RU" w:eastAsia="en-US"/>
        </w:rPr>
        <w:t>процесу</w:t>
      </w:r>
      <w:proofErr w:type="spellEnd"/>
      <w:r w:rsidRPr="001E4B73">
        <w:rPr>
          <w:rFonts w:eastAsia="Calibri"/>
          <w:sz w:val="28"/>
          <w:szCs w:val="28"/>
          <w:shd w:val="clear" w:color="auto" w:fill="FFFFFF"/>
          <w:lang w:eastAsia="en-US"/>
        </w:rPr>
        <w:t>, в умовах воєнного стану</w:t>
      </w:r>
      <w:r w:rsidRPr="001E4B73">
        <w:rPr>
          <w:rFonts w:eastAsia="Calibri"/>
          <w:sz w:val="28"/>
          <w:szCs w:val="28"/>
          <w:shd w:val="clear" w:color="auto" w:fill="FFFFFF"/>
          <w:lang w:val="ru-RU" w:eastAsia="en-US"/>
        </w:rPr>
        <w:t>.</w:t>
      </w:r>
    </w:p>
    <w:p w14:paraId="6F4D7AB0" w14:textId="77777777" w:rsidR="006A46DA" w:rsidRPr="00AF2FBE" w:rsidRDefault="006A46DA" w:rsidP="000E662A">
      <w:pPr>
        <w:numPr>
          <w:ilvl w:val="0"/>
          <w:numId w:val="3"/>
        </w:numPr>
        <w:shd w:val="clear" w:color="auto" w:fill="FFFFFF"/>
        <w:tabs>
          <w:tab w:val="left" w:pos="851"/>
          <w:tab w:val="left" w:pos="1134"/>
        </w:tabs>
        <w:spacing w:after="200" w:line="276" w:lineRule="auto"/>
        <w:ind w:left="0" w:firstLine="1276"/>
        <w:contextualSpacing/>
        <w:jc w:val="both"/>
        <w:rPr>
          <w:color w:val="000000"/>
          <w:sz w:val="28"/>
          <w:szCs w:val="28"/>
          <w:lang w:val="ru-RU"/>
        </w:rPr>
      </w:pPr>
      <w:proofErr w:type="spellStart"/>
      <w:r w:rsidRPr="006A46DA">
        <w:rPr>
          <w:rFonts w:eastAsia="Calibri"/>
          <w:sz w:val="28"/>
          <w:szCs w:val="28"/>
          <w:lang w:val="ru-RU" w:eastAsia="en-US"/>
        </w:rPr>
        <w:t>Продовження</w:t>
      </w:r>
      <w:proofErr w:type="spellEnd"/>
      <w:r w:rsidR="00AF2FBE">
        <w:rPr>
          <w:rFonts w:eastAsia="Calibri"/>
          <w:sz w:val="28"/>
          <w:szCs w:val="28"/>
          <w:lang w:val="ru-RU" w:eastAsia="en-US"/>
        </w:rPr>
        <w:t xml:space="preserve"> </w:t>
      </w:r>
      <w:proofErr w:type="spellStart"/>
      <w:r w:rsidRPr="006A46DA">
        <w:rPr>
          <w:rFonts w:eastAsia="Calibri"/>
          <w:sz w:val="28"/>
          <w:szCs w:val="28"/>
          <w:lang w:val="ru-RU" w:eastAsia="en-US"/>
        </w:rPr>
        <w:t>ф</w:t>
      </w:r>
      <w:r w:rsidRPr="006A46DA">
        <w:rPr>
          <w:color w:val="000000"/>
          <w:sz w:val="28"/>
          <w:szCs w:val="28"/>
          <w:lang w:val="ru-RU"/>
        </w:rPr>
        <w:t>ормування</w:t>
      </w:r>
      <w:proofErr w:type="spellEnd"/>
      <w:r w:rsidR="00AF2FBE">
        <w:rPr>
          <w:color w:val="000000"/>
          <w:sz w:val="28"/>
          <w:szCs w:val="28"/>
          <w:lang w:val="ru-RU"/>
        </w:rPr>
        <w:t xml:space="preserve"> </w:t>
      </w:r>
      <w:proofErr w:type="spellStart"/>
      <w:r w:rsidRPr="006A46DA">
        <w:rPr>
          <w:color w:val="000000"/>
          <w:sz w:val="28"/>
          <w:szCs w:val="28"/>
          <w:lang w:val="ru-RU"/>
        </w:rPr>
        <w:t>інклюзивного</w:t>
      </w:r>
      <w:proofErr w:type="spellEnd"/>
      <w:r w:rsidR="00AF2FBE">
        <w:rPr>
          <w:color w:val="000000"/>
          <w:sz w:val="28"/>
          <w:szCs w:val="28"/>
          <w:lang w:val="ru-RU"/>
        </w:rPr>
        <w:t xml:space="preserve"> </w:t>
      </w:r>
      <w:proofErr w:type="spellStart"/>
      <w:r w:rsidRPr="006A46DA">
        <w:rPr>
          <w:color w:val="000000"/>
          <w:sz w:val="28"/>
          <w:szCs w:val="28"/>
          <w:lang w:val="ru-RU"/>
        </w:rPr>
        <w:t>середовища</w:t>
      </w:r>
      <w:proofErr w:type="spellEnd"/>
      <w:r w:rsidRPr="006A46DA">
        <w:rPr>
          <w:color w:val="000000"/>
          <w:sz w:val="28"/>
          <w:szCs w:val="28"/>
          <w:lang w:val="ru-RU"/>
        </w:rPr>
        <w:t xml:space="preserve"> у </w:t>
      </w:r>
      <w:proofErr w:type="spellStart"/>
      <w:r w:rsidRPr="006A46DA">
        <w:rPr>
          <w:color w:val="000000"/>
          <w:sz w:val="28"/>
          <w:szCs w:val="28"/>
          <w:lang w:val="ru-RU"/>
        </w:rPr>
        <w:t>закладі</w:t>
      </w:r>
      <w:proofErr w:type="spellEnd"/>
      <w:r w:rsidR="00AF2FBE">
        <w:rPr>
          <w:color w:val="000000"/>
          <w:sz w:val="28"/>
          <w:szCs w:val="28"/>
          <w:lang w:val="ru-RU"/>
        </w:rPr>
        <w:t xml:space="preserve"> </w:t>
      </w:r>
      <w:proofErr w:type="spellStart"/>
      <w:r w:rsidRPr="006A46DA">
        <w:rPr>
          <w:color w:val="000000"/>
          <w:sz w:val="28"/>
          <w:szCs w:val="28"/>
          <w:lang w:val="ru-RU"/>
        </w:rPr>
        <w:t>освіти</w:t>
      </w:r>
      <w:proofErr w:type="spellEnd"/>
      <w:r w:rsidRPr="006A46DA">
        <w:rPr>
          <w:color w:val="000000"/>
          <w:sz w:val="28"/>
          <w:szCs w:val="28"/>
          <w:lang w:val="ru-RU"/>
        </w:rPr>
        <w:t xml:space="preserve">, </w:t>
      </w:r>
      <w:proofErr w:type="spellStart"/>
      <w:r w:rsidRPr="006A46DA">
        <w:rPr>
          <w:color w:val="000000"/>
          <w:sz w:val="28"/>
          <w:szCs w:val="28"/>
          <w:lang w:val="ru-RU"/>
        </w:rPr>
        <w:t>подолання</w:t>
      </w:r>
      <w:proofErr w:type="spellEnd"/>
      <w:r w:rsidR="00AF2FBE">
        <w:rPr>
          <w:color w:val="000000"/>
          <w:sz w:val="28"/>
          <w:szCs w:val="28"/>
          <w:lang w:val="ru-RU"/>
        </w:rPr>
        <w:t xml:space="preserve"> </w:t>
      </w:r>
      <w:proofErr w:type="spellStart"/>
      <w:r w:rsidRPr="006A46DA">
        <w:rPr>
          <w:color w:val="000000"/>
          <w:sz w:val="28"/>
          <w:szCs w:val="28"/>
          <w:lang w:val="ru-RU"/>
        </w:rPr>
        <w:t>соціальних</w:t>
      </w:r>
      <w:proofErr w:type="spellEnd"/>
      <w:r w:rsidR="00AF2FBE">
        <w:rPr>
          <w:color w:val="000000"/>
          <w:sz w:val="28"/>
          <w:szCs w:val="28"/>
          <w:lang w:val="ru-RU"/>
        </w:rPr>
        <w:t xml:space="preserve"> </w:t>
      </w:r>
      <w:proofErr w:type="spellStart"/>
      <w:r w:rsidRPr="006A46DA">
        <w:rPr>
          <w:color w:val="000000"/>
          <w:sz w:val="28"/>
          <w:szCs w:val="28"/>
          <w:lang w:val="ru-RU"/>
        </w:rPr>
        <w:t>бар’єрів</w:t>
      </w:r>
      <w:proofErr w:type="spellEnd"/>
      <w:r w:rsidRPr="006A46DA">
        <w:rPr>
          <w:color w:val="000000"/>
          <w:sz w:val="28"/>
          <w:szCs w:val="28"/>
          <w:lang w:val="ru-RU"/>
        </w:rPr>
        <w:t xml:space="preserve">, </w:t>
      </w:r>
      <w:proofErr w:type="spellStart"/>
      <w:r w:rsidRPr="006A46DA">
        <w:rPr>
          <w:color w:val="000000"/>
          <w:sz w:val="28"/>
          <w:szCs w:val="28"/>
          <w:lang w:val="ru-RU"/>
        </w:rPr>
        <w:t>створення</w:t>
      </w:r>
      <w:proofErr w:type="spellEnd"/>
      <w:r w:rsidR="00AF2FBE">
        <w:rPr>
          <w:color w:val="000000"/>
          <w:sz w:val="28"/>
          <w:szCs w:val="28"/>
          <w:lang w:val="ru-RU"/>
        </w:rPr>
        <w:t xml:space="preserve"> </w:t>
      </w:r>
      <w:proofErr w:type="spellStart"/>
      <w:r w:rsidRPr="00AF2FBE">
        <w:rPr>
          <w:color w:val="000000"/>
          <w:sz w:val="28"/>
          <w:szCs w:val="28"/>
          <w:lang w:val="ru-RU"/>
        </w:rPr>
        <w:t>універсального</w:t>
      </w:r>
      <w:proofErr w:type="spellEnd"/>
      <w:r w:rsidRPr="00AF2FBE">
        <w:rPr>
          <w:color w:val="000000"/>
          <w:sz w:val="28"/>
          <w:szCs w:val="28"/>
          <w:lang w:val="ru-RU"/>
        </w:rPr>
        <w:t xml:space="preserve"> дизайну, </w:t>
      </w:r>
      <w:proofErr w:type="spellStart"/>
      <w:r w:rsidRPr="00AF2FBE">
        <w:rPr>
          <w:color w:val="000000"/>
          <w:sz w:val="28"/>
          <w:szCs w:val="28"/>
          <w:lang w:val="ru-RU"/>
        </w:rPr>
        <w:t>упровадження</w:t>
      </w:r>
      <w:proofErr w:type="spellEnd"/>
      <w:r w:rsidR="00AF2FBE" w:rsidRPr="00AF2FBE">
        <w:rPr>
          <w:color w:val="000000"/>
          <w:sz w:val="28"/>
          <w:szCs w:val="28"/>
          <w:lang w:val="ru-RU"/>
        </w:rPr>
        <w:t xml:space="preserve"> </w:t>
      </w:r>
      <w:proofErr w:type="spellStart"/>
      <w:r w:rsidRPr="00AF2FBE">
        <w:rPr>
          <w:color w:val="000000"/>
          <w:sz w:val="28"/>
          <w:szCs w:val="28"/>
          <w:lang w:val="ru-RU"/>
        </w:rPr>
        <w:t>педагогіки</w:t>
      </w:r>
      <w:proofErr w:type="spellEnd"/>
      <w:r w:rsidRPr="00AF2FBE">
        <w:rPr>
          <w:color w:val="000000"/>
          <w:sz w:val="28"/>
          <w:szCs w:val="28"/>
          <w:lang w:val="ru-RU"/>
        </w:rPr>
        <w:t xml:space="preserve"> партнерства, </w:t>
      </w:r>
      <w:proofErr w:type="spellStart"/>
      <w:r w:rsidRPr="00AF2FBE">
        <w:rPr>
          <w:color w:val="000000"/>
          <w:sz w:val="28"/>
          <w:szCs w:val="28"/>
          <w:lang w:val="ru-RU"/>
        </w:rPr>
        <w:t>створення</w:t>
      </w:r>
      <w:proofErr w:type="spellEnd"/>
      <w:r w:rsidR="00AF2FBE" w:rsidRPr="00AF2FBE">
        <w:rPr>
          <w:color w:val="000000"/>
          <w:sz w:val="28"/>
          <w:szCs w:val="28"/>
          <w:lang w:val="ru-RU"/>
        </w:rPr>
        <w:t xml:space="preserve"> </w:t>
      </w:r>
      <w:proofErr w:type="spellStart"/>
      <w:r w:rsidRPr="00AF2FBE">
        <w:rPr>
          <w:color w:val="000000"/>
          <w:sz w:val="28"/>
          <w:szCs w:val="28"/>
          <w:lang w:val="ru-RU"/>
        </w:rPr>
        <w:t>безбар’єрного</w:t>
      </w:r>
      <w:proofErr w:type="spellEnd"/>
      <w:r w:rsidR="00AF2FBE" w:rsidRPr="00AF2FBE">
        <w:rPr>
          <w:color w:val="000000"/>
          <w:sz w:val="28"/>
          <w:szCs w:val="28"/>
          <w:lang w:val="ru-RU"/>
        </w:rPr>
        <w:t xml:space="preserve"> </w:t>
      </w:r>
      <w:proofErr w:type="spellStart"/>
      <w:r w:rsidRPr="00AF2FBE">
        <w:rPr>
          <w:color w:val="000000"/>
          <w:sz w:val="28"/>
          <w:szCs w:val="28"/>
          <w:lang w:val="ru-RU"/>
        </w:rPr>
        <w:t>фізичного</w:t>
      </w:r>
      <w:proofErr w:type="spellEnd"/>
      <w:r w:rsidRPr="00AF2FBE">
        <w:rPr>
          <w:color w:val="000000"/>
          <w:sz w:val="28"/>
          <w:szCs w:val="28"/>
          <w:lang w:val="ru-RU"/>
        </w:rPr>
        <w:t xml:space="preserve"> простору.</w:t>
      </w:r>
    </w:p>
    <w:p w14:paraId="0A68A747" w14:textId="77777777" w:rsidR="006A46DA" w:rsidRPr="006A46DA" w:rsidRDefault="006A46DA" w:rsidP="00AF2FBE">
      <w:pPr>
        <w:numPr>
          <w:ilvl w:val="0"/>
          <w:numId w:val="3"/>
        </w:numPr>
        <w:tabs>
          <w:tab w:val="left" w:pos="851"/>
          <w:tab w:val="left" w:pos="1134"/>
        </w:tabs>
        <w:spacing w:after="200" w:line="276" w:lineRule="auto"/>
        <w:ind w:left="0" w:firstLine="1210"/>
        <w:contextualSpacing/>
        <w:jc w:val="both"/>
        <w:rPr>
          <w:rFonts w:eastAsia="Calibri"/>
          <w:b/>
          <w:bCs/>
          <w:sz w:val="28"/>
          <w:szCs w:val="28"/>
          <w:shd w:val="clear" w:color="auto" w:fill="FFFFFF"/>
          <w:lang w:val="ru-RU" w:eastAsia="en-US"/>
        </w:rPr>
      </w:pPr>
      <w:proofErr w:type="spellStart"/>
      <w:r w:rsidRPr="006A46DA">
        <w:rPr>
          <w:rFonts w:eastAsia="Calibri"/>
          <w:sz w:val="28"/>
          <w:szCs w:val="28"/>
          <w:shd w:val="clear" w:color="auto" w:fill="FFFFFF"/>
          <w:lang w:val="ru-RU" w:eastAsia="en-US"/>
        </w:rPr>
        <w:t>Запровадження</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формувального</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оцінювання</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результатів</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навчання</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учнів</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гімназії</w:t>
      </w:r>
      <w:proofErr w:type="spellEnd"/>
      <w:r w:rsidRPr="006A46DA">
        <w:rPr>
          <w:rFonts w:eastAsia="Calibri"/>
          <w:sz w:val="28"/>
          <w:szCs w:val="28"/>
          <w:shd w:val="clear" w:color="auto" w:fill="FFFFFF"/>
          <w:lang w:val="ru-RU" w:eastAsia="en-US"/>
        </w:rPr>
        <w:t>.</w:t>
      </w:r>
    </w:p>
    <w:p w14:paraId="6BE613A6" w14:textId="77777777" w:rsidR="006A46DA" w:rsidRPr="00AF2FBE" w:rsidRDefault="006A46DA" w:rsidP="000E662A">
      <w:pPr>
        <w:numPr>
          <w:ilvl w:val="0"/>
          <w:numId w:val="3"/>
        </w:numPr>
        <w:tabs>
          <w:tab w:val="left" w:pos="851"/>
          <w:tab w:val="left" w:pos="1134"/>
        </w:tabs>
        <w:spacing w:after="200" w:line="276" w:lineRule="auto"/>
        <w:ind w:left="0" w:firstLine="1210"/>
        <w:contextualSpacing/>
        <w:jc w:val="both"/>
        <w:rPr>
          <w:rFonts w:eastAsia="Calibri"/>
          <w:sz w:val="28"/>
          <w:szCs w:val="28"/>
          <w:lang w:eastAsia="en-US"/>
        </w:rPr>
      </w:pPr>
      <w:proofErr w:type="spellStart"/>
      <w:r w:rsidRPr="006A46DA">
        <w:rPr>
          <w:rFonts w:eastAsia="Calibri"/>
          <w:sz w:val="28"/>
          <w:szCs w:val="28"/>
          <w:shd w:val="clear" w:color="auto" w:fill="FFFFFF"/>
          <w:lang w:val="ru-RU" w:eastAsia="en-US"/>
        </w:rPr>
        <w:t>Створення</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структури</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харчування</w:t>
      </w:r>
      <w:proofErr w:type="spellEnd"/>
      <w:r w:rsidRPr="006A46DA">
        <w:rPr>
          <w:rFonts w:eastAsia="Calibri"/>
          <w:sz w:val="28"/>
          <w:szCs w:val="28"/>
          <w:shd w:val="clear" w:color="auto" w:fill="FFFFFF"/>
          <w:lang w:val="ru-RU" w:eastAsia="en-US"/>
        </w:rPr>
        <w:t xml:space="preserve"> з </w:t>
      </w:r>
      <w:proofErr w:type="spellStart"/>
      <w:r w:rsidRPr="006A46DA">
        <w:rPr>
          <w:rFonts w:eastAsia="Calibri"/>
          <w:sz w:val="28"/>
          <w:szCs w:val="28"/>
          <w:shd w:val="clear" w:color="auto" w:fill="FFFFFF"/>
          <w:lang w:val="ru-RU" w:eastAsia="en-US"/>
        </w:rPr>
        <w:t>урахуванням</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рекомендацій</w:t>
      </w:r>
      <w:proofErr w:type="spellEnd"/>
      <w:r w:rsidRPr="006A46DA">
        <w:rPr>
          <w:rFonts w:eastAsia="Calibri"/>
          <w:sz w:val="28"/>
          <w:szCs w:val="28"/>
          <w:shd w:val="clear" w:color="auto" w:fill="FFFFFF"/>
          <w:lang w:val="ru-RU" w:eastAsia="en-US"/>
        </w:rPr>
        <w:t xml:space="preserve"> ВООЗ </w:t>
      </w:r>
      <w:proofErr w:type="spellStart"/>
      <w:r w:rsidRPr="006A46DA">
        <w:rPr>
          <w:rFonts w:eastAsia="Calibri"/>
          <w:sz w:val="28"/>
          <w:szCs w:val="28"/>
          <w:shd w:val="clear" w:color="auto" w:fill="FFFFFF"/>
          <w:lang w:val="ru-RU" w:eastAsia="en-US"/>
        </w:rPr>
        <w:t>щодо</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принципів</w:t>
      </w:r>
      <w:proofErr w:type="spellEnd"/>
      <w:r w:rsidRPr="006A46DA">
        <w:rPr>
          <w:rFonts w:eastAsia="Calibri"/>
          <w:sz w:val="28"/>
          <w:szCs w:val="28"/>
          <w:shd w:val="clear" w:color="auto" w:fill="FFFFFF"/>
          <w:lang w:val="ru-RU" w:eastAsia="en-US"/>
        </w:rPr>
        <w:t xml:space="preserve"> здорового </w:t>
      </w:r>
      <w:proofErr w:type="spellStart"/>
      <w:r w:rsidRPr="006A46DA">
        <w:rPr>
          <w:rFonts w:eastAsia="Calibri"/>
          <w:sz w:val="28"/>
          <w:szCs w:val="28"/>
          <w:shd w:val="clear" w:color="auto" w:fill="FFFFFF"/>
          <w:lang w:val="ru-RU" w:eastAsia="en-US"/>
        </w:rPr>
        <w:t>харчування</w:t>
      </w:r>
      <w:proofErr w:type="spellEnd"/>
      <w:r w:rsidRPr="006A46DA">
        <w:rPr>
          <w:rFonts w:eastAsia="Calibri"/>
          <w:sz w:val="28"/>
          <w:szCs w:val="28"/>
          <w:shd w:val="clear" w:color="auto" w:fill="FFFFFF"/>
          <w:lang w:val="ru-RU" w:eastAsia="en-US"/>
        </w:rPr>
        <w:t xml:space="preserve"> та з</w:t>
      </w:r>
      <w:r w:rsidR="00AF2FBE">
        <w:rPr>
          <w:rFonts w:eastAsia="Calibri"/>
          <w:sz w:val="28"/>
          <w:szCs w:val="28"/>
          <w:lang w:eastAsia="en-US"/>
        </w:rPr>
        <w:t xml:space="preserve"> </w:t>
      </w:r>
      <w:r w:rsidR="00AF2FBE" w:rsidRPr="00AF2FBE">
        <w:rPr>
          <w:rFonts w:eastAsia="Calibri"/>
          <w:sz w:val="28"/>
          <w:szCs w:val="28"/>
          <w:shd w:val="clear" w:color="auto" w:fill="FFFFFF"/>
          <w:lang w:eastAsia="en-US"/>
        </w:rPr>
        <w:t>у</w:t>
      </w:r>
      <w:r w:rsidRPr="00AF2FBE">
        <w:rPr>
          <w:rFonts w:eastAsia="Calibri"/>
          <w:sz w:val="28"/>
          <w:szCs w:val="28"/>
          <w:shd w:val="clear" w:color="auto" w:fill="FFFFFF"/>
          <w:lang w:eastAsia="en-US"/>
        </w:rPr>
        <w:t>рахуванням</w:t>
      </w:r>
      <w:r w:rsidR="00AF2FBE" w:rsidRPr="00AF2FBE">
        <w:rPr>
          <w:rFonts w:eastAsia="Calibri"/>
          <w:sz w:val="28"/>
          <w:szCs w:val="28"/>
          <w:shd w:val="clear" w:color="auto" w:fill="FFFFFF"/>
          <w:lang w:eastAsia="en-US"/>
        </w:rPr>
        <w:t xml:space="preserve"> </w:t>
      </w:r>
      <w:r w:rsidRPr="00AF2FBE">
        <w:rPr>
          <w:rFonts w:eastAsia="Calibri"/>
          <w:sz w:val="28"/>
          <w:szCs w:val="28"/>
          <w:shd w:val="clear" w:color="auto" w:fill="FFFFFF"/>
          <w:lang w:eastAsia="en-US"/>
        </w:rPr>
        <w:t>фізіологічних потреб дітей в основних</w:t>
      </w:r>
      <w:r w:rsidR="00AF2FBE">
        <w:rPr>
          <w:rFonts w:eastAsia="Calibri"/>
          <w:sz w:val="28"/>
          <w:szCs w:val="28"/>
          <w:shd w:val="clear" w:color="auto" w:fill="FFFFFF"/>
          <w:lang w:eastAsia="en-US"/>
        </w:rPr>
        <w:t xml:space="preserve"> </w:t>
      </w:r>
      <w:r w:rsidRPr="00AF2FBE">
        <w:rPr>
          <w:rFonts w:eastAsia="Calibri"/>
          <w:sz w:val="28"/>
          <w:szCs w:val="28"/>
          <w:shd w:val="clear" w:color="auto" w:fill="FFFFFF"/>
          <w:lang w:eastAsia="en-US"/>
        </w:rPr>
        <w:t>харчових</w:t>
      </w:r>
      <w:r w:rsidR="00AF2FBE">
        <w:rPr>
          <w:rFonts w:eastAsia="Calibri"/>
          <w:sz w:val="28"/>
          <w:szCs w:val="28"/>
          <w:shd w:val="clear" w:color="auto" w:fill="FFFFFF"/>
          <w:lang w:eastAsia="en-US"/>
        </w:rPr>
        <w:t xml:space="preserve"> </w:t>
      </w:r>
      <w:r w:rsidRPr="00AF2FBE">
        <w:rPr>
          <w:rFonts w:eastAsia="Calibri"/>
          <w:sz w:val="28"/>
          <w:szCs w:val="28"/>
          <w:shd w:val="clear" w:color="auto" w:fill="FFFFFF"/>
          <w:lang w:eastAsia="en-US"/>
        </w:rPr>
        <w:t>речовинах та енергії.</w:t>
      </w:r>
      <w:r w:rsidR="00AF2FBE">
        <w:rPr>
          <w:rFonts w:eastAsia="Calibri"/>
          <w:sz w:val="28"/>
          <w:szCs w:val="28"/>
          <w:shd w:val="clear" w:color="auto" w:fill="FFFFFF"/>
          <w:lang w:eastAsia="en-US"/>
        </w:rPr>
        <w:t xml:space="preserve"> </w:t>
      </w:r>
      <w:r w:rsidRPr="00AF2FBE">
        <w:rPr>
          <w:rFonts w:eastAsia="Calibri"/>
          <w:sz w:val="28"/>
          <w:szCs w:val="28"/>
          <w:lang w:eastAsia="en-US"/>
        </w:rPr>
        <w:t>Формування культури здорового</w:t>
      </w:r>
      <w:r w:rsidR="00AF2FBE">
        <w:rPr>
          <w:rFonts w:eastAsia="Calibri"/>
          <w:sz w:val="28"/>
          <w:szCs w:val="28"/>
          <w:lang w:eastAsia="en-US"/>
        </w:rPr>
        <w:t xml:space="preserve"> </w:t>
      </w:r>
      <w:r w:rsidRPr="00AF2FBE">
        <w:rPr>
          <w:rFonts w:eastAsia="Calibri"/>
          <w:sz w:val="28"/>
          <w:szCs w:val="28"/>
          <w:lang w:eastAsia="en-US"/>
        </w:rPr>
        <w:t xml:space="preserve"> харчування у школярів </w:t>
      </w:r>
      <w:r w:rsidRPr="00AF2FBE">
        <w:rPr>
          <w:rFonts w:eastAsia="Calibri"/>
          <w:color w:val="000000"/>
          <w:sz w:val="28"/>
          <w:szCs w:val="28"/>
          <w:lang w:eastAsia="en-US"/>
        </w:rPr>
        <w:t xml:space="preserve">та правильних харчових звичок відповідно до Національної стратегії розбудови безпечного і здорового освітнього середовища </w:t>
      </w:r>
      <w:r w:rsidRPr="00AF2FBE">
        <w:rPr>
          <w:rFonts w:eastAsia="Calibri"/>
          <w:sz w:val="28"/>
          <w:szCs w:val="28"/>
          <w:lang w:eastAsia="en-US"/>
        </w:rPr>
        <w:t>як наскрізної компетенції Нової української школи.</w:t>
      </w:r>
    </w:p>
    <w:p w14:paraId="748CC4BB" w14:textId="77777777" w:rsidR="006A46DA" w:rsidRPr="00AF2FBE" w:rsidRDefault="006A46DA" w:rsidP="000E662A">
      <w:pPr>
        <w:numPr>
          <w:ilvl w:val="0"/>
          <w:numId w:val="3"/>
        </w:numPr>
        <w:shd w:val="clear" w:color="auto" w:fill="FFFFFF"/>
        <w:tabs>
          <w:tab w:val="left" w:pos="851"/>
          <w:tab w:val="left" w:pos="1134"/>
        </w:tabs>
        <w:spacing w:after="200" w:line="276" w:lineRule="auto"/>
        <w:ind w:left="0" w:firstLine="1210"/>
        <w:contextualSpacing/>
        <w:jc w:val="both"/>
        <w:rPr>
          <w:color w:val="000000"/>
          <w:sz w:val="28"/>
          <w:szCs w:val="28"/>
        </w:rPr>
      </w:pPr>
      <w:r w:rsidRPr="006A46DA">
        <w:rPr>
          <w:color w:val="000000"/>
          <w:sz w:val="28"/>
          <w:szCs w:val="28"/>
        </w:rPr>
        <w:t>Організація інформаційно-роз’яснювальної роботи з розбудови системи здорового харчування та підвищення</w:t>
      </w:r>
      <w:r w:rsidR="00AF2FBE">
        <w:rPr>
          <w:color w:val="000000"/>
          <w:sz w:val="28"/>
          <w:szCs w:val="28"/>
        </w:rPr>
        <w:t xml:space="preserve"> </w:t>
      </w:r>
      <w:r w:rsidRPr="00AF2FBE">
        <w:rPr>
          <w:color w:val="000000"/>
          <w:sz w:val="28"/>
          <w:szCs w:val="28"/>
        </w:rPr>
        <w:t>фахової спроможності всіх причетних до організації шкільного харчування.</w:t>
      </w:r>
    </w:p>
    <w:p w14:paraId="57643CD5" w14:textId="77777777" w:rsidR="006A46DA" w:rsidRPr="006A46DA" w:rsidRDefault="006A46DA" w:rsidP="00AF2FBE">
      <w:pPr>
        <w:numPr>
          <w:ilvl w:val="0"/>
          <w:numId w:val="3"/>
        </w:numPr>
        <w:tabs>
          <w:tab w:val="left" w:pos="851"/>
          <w:tab w:val="left" w:pos="1134"/>
        </w:tabs>
        <w:spacing w:after="200" w:line="276" w:lineRule="auto"/>
        <w:ind w:left="0" w:firstLine="1210"/>
        <w:contextualSpacing/>
        <w:jc w:val="both"/>
        <w:rPr>
          <w:rFonts w:eastAsia="Calibri"/>
          <w:sz w:val="28"/>
          <w:szCs w:val="28"/>
          <w:shd w:val="clear" w:color="auto" w:fill="FFFFFF"/>
          <w:lang w:eastAsia="en-US"/>
        </w:rPr>
      </w:pPr>
      <w:proofErr w:type="spellStart"/>
      <w:r w:rsidRPr="006A46DA">
        <w:rPr>
          <w:rFonts w:eastAsia="Calibri"/>
          <w:sz w:val="28"/>
          <w:szCs w:val="28"/>
          <w:shd w:val="clear" w:color="auto" w:fill="FFFFFF"/>
          <w:lang w:val="ru-RU" w:eastAsia="en-US"/>
        </w:rPr>
        <w:t>Створення</w:t>
      </w:r>
      <w:proofErr w:type="spellEnd"/>
      <w:r w:rsidRPr="006A46DA">
        <w:rPr>
          <w:rFonts w:eastAsia="Calibri"/>
          <w:sz w:val="28"/>
          <w:szCs w:val="28"/>
          <w:shd w:val="clear" w:color="auto" w:fill="FFFFFF"/>
          <w:lang w:val="ru-RU" w:eastAsia="en-US"/>
        </w:rPr>
        <w:t xml:space="preserve"> умов у </w:t>
      </w:r>
      <w:proofErr w:type="spellStart"/>
      <w:r w:rsidRPr="006A46DA">
        <w:rPr>
          <w:rFonts w:eastAsia="Calibri"/>
          <w:sz w:val="28"/>
          <w:szCs w:val="28"/>
          <w:shd w:val="clear" w:color="auto" w:fill="FFFFFF"/>
          <w:lang w:val="ru-RU" w:eastAsia="en-US"/>
        </w:rPr>
        <w:t>закладі</w:t>
      </w:r>
      <w:proofErr w:type="spellEnd"/>
      <w:r w:rsidRPr="006A46DA">
        <w:rPr>
          <w:rFonts w:eastAsia="Calibri"/>
          <w:sz w:val="28"/>
          <w:szCs w:val="28"/>
          <w:shd w:val="clear" w:color="auto" w:fill="FFFFFF"/>
          <w:lang w:val="ru-RU" w:eastAsia="en-US"/>
        </w:rPr>
        <w:t xml:space="preserve"> </w:t>
      </w:r>
      <w:proofErr w:type="spellStart"/>
      <w:r w:rsidR="00AF2FBE">
        <w:rPr>
          <w:rFonts w:eastAsia="Calibri"/>
          <w:sz w:val="28"/>
          <w:szCs w:val="28"/>
          <w:shd w:val="clear" w:color="auto" w:fill="FFFFFF"/>
          <w:lang w:val="ru-RU" w:eastAsia="en-US"/>
        </w:rPr>
        <w:t>освіти</w:t>
      </w:r>
      <w:proofErr w:type="spellEnd"/>
      <w:r w:rsidR="00AF2FBE">
        <w:rPr>
          <w:rFonts w:eastAsia="Calibri"/>
          <w:sz w:val="28"/>
          <w:szCs w:val="28"/>
          <w:shd w:val="clear" w:color="auto" w:fill="FFFFFF"/>
          <w:lang w:val="ru-RU" w:eastAsia="en-US"/>
        </w:rPr>
        <w:t xml:space="preserve"> </w:t>
      </w:r>
      <w:r w:rsidRPr="006A46DA">
        <w:rPr>
          <w:rFonts w:eastAsia="Calibri"/>
          <w:sz w:val="28"/>
          <w:szCs w:val="28"/>
          <w:shd w:val="clear" w:color="auto" w:fill="FFFFFF"/>
          <w:lang w:val="ru-RU" w:eastAsia="en-US"/>
        </w:rPr>
        <w:t xml:space="preserve">для </w:t>
      </w:r>
      <w:proofErr w:type="spellStart"/>
      <w:r w:rsidRPr="006A46DA">
        <w:rPr>
          <w:rFonts w:eastAsia="Calibri"/>
          <w:sz w:val="28"/>
          <w:szCs w:val="28"/>
          <w:shd w:val="clear" w:color="auto" w:fill="FFFFFF"/>
          <w:lang w:val="ru-RU" w:eastAsia="en-US"/>
        </w:rPr>
        <w:t>забезпечення</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харчування</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дітей</w:t>
      </w:r>
      <w:proofErr w:type="spellEnd"/>
      <w:r w:rsidRPr="006A46DA">
        <w:rPr>
          <w:rFonts w:eastAsia="Calibri"/>
          <w:sz w:val="28"/>
          <w:szCs w:val="28"/>
          <w:shd w:val="clear" w:color="auto" w:fill="FFFFFF"/>
          <w:lang w:val="ru-RU" w:eastAsia="en-US"/>
        </w:rPr>
        <w:t xml:space="preserve"> з </w:t>
      </w:r>
      <w:proofErr w:type="spellStart"/>
      <w:r w:rsidRPr="006A46DA">
        <w:rPr>
          <w:rFonts w:eastAsia="Calibri"/>
          <w:sz w:val="28"/>
          <w:szCs w:val="28"/>
          <w:shd w:val="clear" w:color="auto" w:fill="FFFFFF"/>
          <w:lang w:val="ru-RU" w:eastAsia="en-US"/>
        </w:rPr>
        <w:t>особливими</w:t>
      </w:r>
      <w:proofErr w:type="spellEnd"/>
      <w:r w:rsidR="00AF2FBE">
        <w:rPr>
          <w:rFonts w:eastAsia="Calibri"/>
          <w:sz w:val="28"/>
          <w:szCs w:val="28"/>
          <w:shd w:val="clear" w:color="auto" w:fill="FFFFFF"/>
          <w:lang w:val="ru-RU" w:eastAsia="en-US"/>
        </w:rPr>
        <w:t xml:space="preserve"> </w:t>
      </w:r>
      <w:proofErr w:type="spellStart"/>
      <w:r w:rsidRPr="006A46DA">
        <w:rPr>
          <w:rFonts w:eastAsia="Calibri"/>
          <w:sz w:val="28"/>
          <w:szCs w:val="28"/>
          <w:shd w:val="clear" w:color="auto" w:fill="FFFFFF"/>
          <w:lang w:val="ru-RU" w:eastAsia="en-US"/>
        </w:rPr>
        <w:t>дієтичними</w:t>
      </w:r>
      <w:proofErr w:type="spellEnd"/>
      <w:r w:rsidRPr="006A46DA">
        <w:rPr>
          <w:rFonts w:eastAsia="Calibri"/>
          <w:sz w:val="28"/>
          <w:szCs w:val="28"/>
          <w:shd w:val="clear" w:color="auto" w:fill="FFFFFF"/>
          <w:lang w:val="ru-RU" w:eastAsia="en-US"/>
        </w:rPr>
        <w:t xml:space="preserve"> потребами.</w:t>
      </w:r>
    </w:p>
    <w:p w14:paraId="3B7E9DCE" w14:textId="77777777" w:rsidR="006A46DA" w:rsidRPr="00AF2FBE" w:rsidRDefault="006A46DA" w:rsidP="008C6C9E">
      <w:pPr>
        <w:numPr>
          <w:ilvl w:val="0"/>
          <w:numId w:val="3"/>
        </w:numPr>
        <w:tabs>
          <w:tab w:val="left" w:pos="851"/>
          <w:tab w:val="left" w:pos="1134"/>
        </w:tabs>
        <w:spacing w:after="200" w:line="276" w:lineRule="auto"/>
        <w:ind w:left="0" w:firstLine="1210"/>
        <w:contextualSpacing/>
        <w:jc w:val="both"/>
        <w:rPr>
          <w:rFonts w:eastAsia="Calibri"/>
          <w:sz w:val="28"/>
          <w:szCs w:val="28"/>
          <w:shd w:val="clear" w:color="auto" w:fill="FFFFFF"/>
          <w:lang w:eastAsia="en-US"/>
        </w:rPr>
      </w:pPr>
      <w:r w:rsidRPr="006A46DA">
        <w:rPr>
          <w:bCs/>
          <w:sz w:val="28"/>
          <w:szCs w:val="28"/>
          <w:bdr w:val="none" w:sz="0" w:space="0" w:color="auto" w:frame="1"/>
        </w:rPr>
        <w:t>Спрямування виховної роботи із здобувачами освіти на формування в дітей та учнівської</w:t>
      </w:r>
      <w:r w:rsidRPr="006A46DA">
        <w:rPr>
          <w:bCs/>
          <w:sz w:val="28"/>
          <w:szCs w:val="28"/>
          <w:bdr w:val="none" w:sz="0" w:space="0" w:color="auto" w:frame="1"/>
          <w:lang w:val="ru-RU"/>
        </w:rPr>
        <w:t> </w:t>
      </w:r>
      <w:r w:rsidRPr="006A46DA">
        <w:rPr>
          <w:bCs/>
          <w:sz w:val="28"/>
          <w:szCs w:val="28"/>
          <w:bdr w:val="none" w:sz="0" w:space="0" w:color="auto" w:frame="1"/>
        </w:rPr>
        <w:t xml:space="preserve"> молоді ціннісних</w:t>
      </w:r>
      <w:r w:rsidR="00AF2FBE">
        <w:rPr>
          <w:rFonts w:eastAsia="Calibri"/>
          <w:sz w:val="28"/>
          <w:szCs w:val="28"/>
          <w:shd w:val="clear" w:color="auto" w:fill="FFFFFF"/>
          <w:lang w:eastAsia="en-US"/>
        </w:rPr>
        <w:t xml:space="preserve"> </w:t>
      </w:r>
      <w:r w:rsidRPr="00AF2FBE">
        <w:rPr>
          <w:bCs/>
          <w:sz w:val="28"/>
          <w:szCs w:val="28"/>
          <w:bdr w:val="none" w:sz="0" w:space="0" w:color="auto" w:frame="1"/>
        </w:rPr>
        <w:t>життєвих навичок,</w:t>
      </w:r>
      <w:r w:rsidRPr="00AF2FBE">
        <w:rPr>
          <w:bCs/>
          <w:sz w:val="28"/>
          <w:szCs w:val="28"/>
          <w:bdr w:val="none" w:sz="0" w:space="0" w:color="auto" w:frame="1"/>
          <w:lang w:val="ru-RU"/>
        </w:rPr>
        <w:t> </w:t>
      </w:r>
      <w:r w:rsidRPr="00AF2FBE">
        <w:rPr>
          <w:bCs/>
          <w:sz w:val="28"/>
          <w:szCs w:val="28"/>
          <w:bdr w:val="none" w:sz="0" w:space="0" w:color="auto" w:frame="1"/>
        </w:rPr>
        <w:t xml:space="preserve"> націо</w:t>
      </w:r>
      <w:r w:rsidR="00AF2FBE">
        <w:rPr>
          <w:bCs/>
          <w:sz w:val="28"/>
          <w:szCs w:val="28"/>
          <w:bdr w:val="none" w:sz="0" w:space="0" w:color="auto" w:frame="1"/>
        </w:rPr>
        <w:t>нально-патріотичного виховання,</w:t>
      </w:r>
      <w:r w:rsidRPr="00AF2FBE">
        <w:rPr>
          <w:bCs/>
          <w:sz w:val="28"/>
          <w:szCs w:val="28"/>
          <w:bdr w:val="none" w:sz="0" w:space="0" w:color="auto" w:frame="1"/>
          <w:lang w:val="ru-RU"/>
        </w:rPr>
        <w:t> </w:t>
      </w:r>
      <w:r w:rsidRPr="00AF2FBE">
        <w:rPr>
          <w:bCs/>
          <w:sz w:val="28"/>
          <w:szCs w:val="28"/>
          <w:bdr w:val="none" w:sz="0" w:space="0" w:color="auto" w:frame="1"/>
        </w:rPr>
        <w:t xml:space="preserve">профілактики </w:t>
      </w:r>
      <w:proofErr w:type="spellStart"/>
      <w:r w:rsidRPr="00AF2FBE">
        <w:rPr>
          <w:bCs/>
          <w:sz w:val="28"/>
          <w:szCs w:val="28"/>
          <w:bdr w:val="none" w:sz="0" w:space="0" w:color="auto" w:frame="1"/>
        </w:rPr>
        <w:t>булінгу</w:t>
      </w:r>
      <w:proofErr w:type="spellEnd"/>
      <w:r w:rsidRPr="00AF2FBE">
        <w:rPr>
          <w:bCs/>
          <w:sz w:val="28"/>
          <w:szCs w:val="28"/>
          <w:bdr w:val="none" w:sz="0" w:space="0" w:color="auto" w:frame="1"/>
        </w:rPr>
        <w:t xml:space="preserve"> (цькування), кримінальних правопорушень, вживання</w:t>
      </w:r>
      <w:r w:rsidRPr="00AF2FBE">
        <w:rPr>
          <w:bCs/>
          <w:sz w:val="28"/>
          <w:szCs w:val="28"/>
          <w:bdr w:val="none" w:sz="0" w:space="0" w:color="auto" w:frame="1"/>
          <w:lang w:val="ru-RU"/>
        </w:rPr>
        <w:t> </w:t>
      </w:r>
      <w:r w:rsidRPr="00AF2FBE">
        <w:rPr>
          <w:bCs/>
          <w:sz w:val="28"/>
          <w:szCs w:val="28"/>
          <w:bdr w:val="none" w:sz="0" w:space="0" w:color="auto" w:frame="1"/>
        </w:rPr>
        <w:t xml:space="preserve"> наркотичних і </w:t>
      </w:r>
      <w:r w:rsidRPr="00AF2FBE">
        <w:rPr>
          <w:bCs/>
          <w:sz w:val="28"/>
          <w:szCs w:val="28"/>
          <w:bdr w:val="none" w:sz="0" w:space="0" w:color="auto" w:frame="1"/>
        </w:rPr>
        <w:lastRenderedPageBreak/>
        <w:t>психотропних речовин, запобігання домашньому насильству,</w:t>
      </w:r>
      <w:r w:rsidRPr="00AF2FBE">
        <w:rPr>
          <w:bCs/>
          <w:sz w:val="28"/>
          <w:szCs w:val="28"/>
          <w:bdr w:val="none" w:sz="0" w:space="0" w:color="auto" w:frame="1"/>
          <w:lang w:val="ru-RU"/>
        </w:rPr>
        <w:t> </w:t>
      </w:r>
      <w:r w:rsidRPr="00AF2FBE">
        <w:rPr>
          <w:bCs/>
          <w:sz w:val="28"/>
          <w:szCs w:val="28"/>
          <w:bdr w:val="none" w:sz="0" w:space="0" w:color="auto" w:frame="1"/>
        </w:rPr>
        <w:t xml:space="preserve"> торгівлі людьми тощо.</w:t>
      </w:r>
    </w:p>
    <w:p w14:paraId="0378CD4B" w14:textId="77777777" w:rsidR="006A46DA" w:rsidRPr="00AF2FBE" w:rsidRDefault="006A46DA" w:rsidP="008C6C9E">
      <w:pPr>
        <w:numPr>
          <w:ilvl w:val="0"/>
          <w:numId w:val="3"/>
        </w:numPr>
        <w:tabs>
          <w:tab w:val="left" w:pos="851"/>
          <w:tab w:val="left" w:pos="1134"/>
        </w:tabs>
        <w:spacing w:after="200" w:line="276" w:lineRule="auto"/>
        <w:ind w:left="0" w:firstLine="1210"/>
        <w:contextualSpacing/>
        <w:jc w:val="both"/>
        <w:rPr>
          <w:rFonts w:eastAsia="Calibri"/>
          <w:i/>
          <w:sz w:val="28"/>
          <w:szCs w:val="28"/>
          <w:shd w:val="clear" w:color="auto" w:fill="FFFFFF"/>
          <w:lang w:eastAsia="en-US"/>
        </w:rPr>
      </w:pPr>
      <w:r w:rsidRPr="006A46DA">
        <w:rPr>
          <w:rFonts w:eastAsia="Calibri"/>
          <w:sz w:val="28"/>
          <w:szCs w:val="28"/>
          <w:lang w:eastAsia="en-US"/>
        </w:rPr>
        <w:t xml:space="preserve"> Забезпечення якісної підготовки та проведення зовнішнього незалежного оцінювання результатів навчання,</w:t>
      </w:r>
      <w:r w:rsidR="00AF2FBE">
        <w:rPr>
          <w:rFonts w:eastAsia="Calibri"/>
          <w:i/>
          <w:sz w:val="28"/>
          <w:szCs w:val="28"/>
          <w:shd w:val="clear" w:color="auto" w:fill="FFFFFF"/>
          <w:lang w:eastAsia="en-US"/>
        </w:rPr>
        <w:t xml:space="preserve"> </w:t>
      </w:r>
      <w:r w:rsidRPr="00AF2FBE">
        <w:rPr>
          <w:rFonts w:eastAsia="Calibri"/>
          <w:sz w:val="28"/>
          <w:szCs w:val="28"/>
          <w:lang w:eastAsia="en-US"/>
        </w:rPr>
        <w:t>здобутих на основі повної загальної середньої освіти, відповідно до вимог нормативно-правових актів.</w:t>
      </w:r>
    </w:p>
    <w:p w14:paraId="4C686779" w14:textId="77777777" w:rsidR="006A46DA" w:rsidRPr="001E4B73" w:rsidRDefault="006A46DA" w:rsidP="008C6C9E">
      <w:pPr>
        <w:numPr>
          <w:ilvl w:val="0"/>
          <w:numId w:val="3"/>
        </w:numPr>
        <w:tabs>
          <w:tab w:val="left" w:pos="851"/>
          <w:tab w:val="left" w:pos="1134"/>
        </w:tabs>
        <w:spacing w:after="200" w:line="276" w:lineRule="auto"/>
        <w:ind w:left="0" w:firstLine="1210"/>
        <w:contextualSpacing/>
        <w:jc w:val="both"/>
        <w:rPr>
          <w:rFonts w:eastAsia="Calibri"/>
          <w:sz w:val="28"/>
          <w:szCs w:val="28"/>
          <w:lang w:eastAsia="en-US"/>
        </w:rPr>
      </w:pPr>
      <w:r w:rsidRPr="006A46DA">
        <w:rPr>
          <w:rFonts w:eastAsia="Calibri"/>
          <w:sz w:val="28"/>
          <w:szCs w:val="28"/>
          <w:lang w:eastAsia="en-US"/>
        </w:rPr>
        <w:t xml:space="preserve">Підвищення якості позашкільної освіти в умовах децентралізації шляхом упровадження в освітній процес </w:t>
      </w:r>
      <w:r w:rsidR="001E4B73">
        <w:rPr>
          <w:rFonts w:eastAsia="Calibri"/>
          <w:sz w:val="28"/>
          <w:szCs w:val="28"/>
          <w:lang w:eastAsia="en-US"/>
        </w:rPr>
        <w:t xml:space="preserve"> </w:t>
      </w:r>
      <w:r w:rsidRPr="001E4B73">
        <w:rPr>
          <w:rFonts w:eastAsia="Calibri"/>
          <w:sz w:val="28"/>
          <w:szCs w:val="28"/>
          <w:lang w:eastAsia="en-US"/>
        </w:rPr>
        <w:t xml:space="preserve">сучасних наукових підходів: гуманістичного, </w:t>
      </w:r>
      <w:proofErr w:type="spellStart"/>
      <w:r w:rsidRPr="001E4B73">
        <w:rPr>
          <w:rFonts w:eastAsia="Calibri"/>
          <w:sz w:val="28"/>
          <w:szCs w:val="28"/>
          <w:lang w:eastAsia="en-US"/>
        </w:rPr>
        <w:t>компетентнісного</w:t>
      </w:r>
      <w:proofErr w:type="spellEnd"/>
      <w:r w:rsidRPr="001E4B73">
        <w:rPr>
          <w:rFonts w:eastAsia="Calibri"/>
          <w:sz w:val="28"/>
          <w:szCs w:val="28"/>
          <w:lang w:eastAsia="en-US"/>
        </w:rPr>
        <w:t>, особист</w:t>
      </w:r>
      <w:r w:rsidR="001E4B73">
        <w:rPr>
          <w:rFonts w:eastAsia="Calibri"/>
          <w:sz w:val="28"/>
          <w:szCs w:val="28"/>
          <w:lang w:eastAsia="en-US"/>
        </w:rPr>
        <w:t xml:space="preserve">існо-орієнтованого, </w:t>
      </w:r>
      <w:proofErr w:type="spellStart"/>
      <w:r w:rsidR="001E4B73">
        <w:rPr>
          <w:rFonts w:eastAsia="Calibri"/>
          <w:sz w:val="28"/>
          <w:szCs w:val="28"/>
          <w:lang w:eastAsia="en-US"/>
        </w:rPr>
        <w:t>здоров’язбе</w:t>
      </w:r>
      <w:r w:rsidRPr="001E4B73">
        <w:rPr>
          <w:rFonts w:eastAsia="Calibri"/>
          <w:sz w:val="28"/>
          <w:szCs w:val="28"/>
          <w:lang w:eastAsia="en-US"/>
        </w:rPr>
        <w:t>режувального</w:t>
      </w:r>
      <w:proofErr w:type="spellEnd"/>
      <w:r w:rsidRPr="001E4B73">
        <w:rPr>
          <w:rFonts w:eastAsia="Calibri"/>
          <w:sz w:val="28"/>
          <w:szCs w:val="28"/>
          <w:lang w:eastAsia="en-US"/>
        </w:rPr>
        <w:t>; забезпечення максимального охоплення дітей та учнівської молоді позашкільною освітою шляхом започаткування нових профілів роботи гуртків та інших творчих об’єднань.</w:t>
      </w:r>
    </w:p>
    <w:p w14:paraId="5C5673C2" w14:textId="77777777" w:rsidR="006A46DA" w:rsidRPr="001E4B73" w:rsidRDefault="006A46DA" w:rsidP="008C6C9E">
      <w:pPr>
        <w:numPr>
          <w:ilvl w:val="0"/>
          <w:numId w:val="3"/>
        </w:numPr>
        <w:tabs>
          <w:tab w:val="left" w:pos="851"/>
          <w:tab w:val="left" w:pos="1134"/>
        </w:tabs>
        <w:spacing w:after="200" w:line="276" w:lineRule="auto"/>
        <w:ind w:left="0" w:firstLine="1210"/>
        <w:contextualSpacing/>
        <w:jc w:val="both"/>
        <w:rPr>
          <w:rFonts w:eastAsia="Calibri"/>
          <w:sz w:val="28"/>
          <w:szCs w:val="28"/>
          <w:lang w:eastAsia="en-US"/>
        </w:rPr>
      </w:pPr>
      <w:r w:rsidRPr="006A46DA">
        <w:rPr>
          <w:rFonts w:eastAsia="Calibri"/>
          <w:sz w:val="28"/>
          <w:szCs w:val="28"/>
          <w:lang w:eastAsia="en-US"/>
        </w:rPr>
        <w:t xml:space="preserve">Сприяння професійному розвитку педагогічних працівників та мотивація їх до професійної діяльності. </w:t>
      </w:r>
      <w:r w:rsidRPr="001E4B73">
        <w:rPr>
          <w:rFonts w:eastAsia="Calibri"/>
          <w:sz w:val="28"/>
          <w:szCs w:val="28"/>
          <w:lang w:eastAsia="en-US"/>
        </w:rPr>
        <w:t>Забезпечення здобувачів освіти та педагогічних працівників електронними освітніми ресурсами. Створення умов для підвищення кваліфікації педагогічних працівників закладів освіти з інформаційно-цифрової компетентності.</w:t>
      </w:r>
    </w:p>
    <w:p w14:paraId="7BA3BB68" w14:textId="77777777" w:rsidR="006A46DA" w:rsidRPr="001E4B73" w:rsidRDefault="006A46DA" w:rsidP="008C6C9E">
      <w:pPr>
        <w:numPr>
          <w:ilvl w:val="0"/>
          <w:numId w:val="3"/>
        </w:numPr>
        <w:tabs>
          <w:tab w:val="left" w:pos="851"/>
          <w:tab w:val="left" w:pos="1134"/>
        </w:tabs>
        <w:spacing w:after="200" w:line="276" w:lineRule="auto"/>
        <w:ind w:left="0" w:firstLine="1210"/>
        <w:contextualSpacing/>
        <w:jc w:val="both"/>
        <w:rPr>
          <w:rFonts w:eastAsia="Calibri"/>
          <w:sz w:val="28"/>
          <w:szCs w:val="28"/>
          <w:shd w:val="clear" w:color="auto" w:fill="FFFFFF"/>
          <w:lang w:eastAsia="en-US"/>
        </w:rPr>
      </w:pPr>
      <w:r w:rsidRPr="006A46DA">
        <w:rPr>
          <w:rFonts w:eastAsia="Calibri"/>
          <w:sz w:val="28"/>
          <w:szCs w:val="28"/>
          <w:shd w:val="clear" w:color="auto" w:fill="FFFFFF"/>
          <w:lang w:eastAsia="en-US"/>
        </w:rPr>
        <w:t xml:space="preserve">Удосконалення роботи,  </w:t>
      </w:r>
      <w:r w:rsidRPr="006A46DA">
        <w:rPr>
          <w:rFonts w:eastAsia="Calibri"/>
          <w:sz w:val="28"/>
          <w:szCs w:val="28"/>
          <w:lang w:eastAsia="en-US"/>
        </w:rPr>
        <w:t xml:space="preserve">спрямованої на гуманізацію взаємин батьків і дітей на спільних засадах діяльності із </w:t>
      </w:r>
      <w:r w:rsidRPr="001E4B73">
        <w:rPr>
          <w:rFonts w:eastAsia="Calibri"/>
          <w:sz w:val="28"/>
          <w:szCs w:val="28"/>
          <w:lang w:eastAsia="en-US"/>
        </w:rPr>
        <w:t xml:space="preserve">закладом освіти, а також урізноманітнення форм і напрямків співпраці сім’ї та школи, </w:t>
      </w:r>
      <w:r w:rsidRPr="001E4B73">
        <w:rPr>
          <w:rFonts w:eastAsia="Calibri"/>
          <w:sz w:val="28"/>
          <w:szCs w:val="28"/>
          <w:shd w:val="clear" w:color="auto" w:fill="FFFFFF"/>
          <w:lang w:eastAsia="en-US"/>
        </w:rPr>
        <w:t>широке залучення батьків до освітнього процесу.</w:t>
      </w:r>
    </w:p>
    <w:p w14:paraId="53596E21" w14:textId="77777777" w:rsidR="00101DD6" w:rsidRDefault="006A46DA" w:rsidP="00196BD5">
      <w:pPr>
        <w:numPr>
          <w:ilvl w:val="0"/>
          <w:numId w:val="3"/>
        </w:numPr>
        <w:shd w:val="clear" w:color="auto" w:fill="FFFFFF"/>
        <w:tabs>
          <w:tab w:val="left" w:pos="851"/>
          <w:tab w:val="left" w:pos="1134"/>
        </w:tabs>
        <w:spacing w:after="200" w:line="276" w:lineRule="auto"/>
        <w:ind w:left="0" w:firstLine="1210"/>
        <w:contextualSpacing/>
        <w:jc w:val="both"/>
        <w:rPr>
          <w:rFonts w:eastAsia="Calibri"/>
          <w:sz w:val="28"/>
          <w:szCs w:val="28"/>
          <w:lang w:eastAsia="en-US"/>
        </w:rPr>
      </w:pPr>
      <w:r w:rsidRPr="006A46DA">
        <w:rPr>
          <w:rFonts w:eastAsia="Calibri"/>
          <w:sz w:val="28"/>
          <w:szCs w:val="28"/>
          <w:shd w:val="clear" w:color="auto" w:fill="FFFFFF"/>
          <w:lang w:eastAsia="en-US"/>
        </w:rPr>
        <w:t>З</w:t>
      </w:r>
      <w:r w:rsidRPr="006A46DA">
        <w:rPr>
          <w:rFonts w:eastAsia="Calibri"/>
          <w:sz w:val="28"/>
          <w:szCs w:val="28"/>
          <w:lang w:eastAsia="en-US"/>
        </w:rPr>
        <w:t xml:space="preserve">абезпечення своєчасного і систематичного вивчення психофізичного розвитку здобувачів освіти, мотивів їх </w:t>
      </w:r>
      <w:r w:rsidRPr="001E4B73">
        <w:rPr>
          <w:rFonts w:eastAsia="Calibri"/>
          <w:sz w:val="28"/>
          <w:szCs w:val="28"/>
          <w:lang w:eastAsia="en-US"/>
        </w:rPr>
        <w:t>поведінки і діяльності з урахуванням вікових, інтелектуальних, фізичних, гендерних та інших індивідуальних особливостей; сприяння створенню умов для виконання освітніх і виховних завдань,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bookmarkEnd w:id="0"/>
    </w:p>
    <w:p w14:paraId="28E2D0D1" w14:textId="77777777" w:rsidR="00D64F33" w:rsidRDefault="00D64F33" w:rsidP="00D64F33">
      <w:pPr>
        <w:shd w:val="clear" w:color="auto" w:fill="FFFFFF"/>
        <w:tabs>
          <w:tab w:val="left" w:pos="851"/>
          <w:tab w:val="left" w:pos="1134"/>
        </w:tabs>
        <w:spacing w:after="200" w:line="276" w:lineRule="auto"/>
        <w:ind w:left="1210"/>
        <w:contextualSpacing/>
        <w:jc w:val="both"/>
        <w:rPr>
          <w:rFonts w:eastAsia="Calibri"/>
          <w:sz w:val="28"/>
          <w:szCs w:val="28"/>
          <w:lang w:eastAsia="en-US"/>
        </w:rPr>
      </w:pPr>
    </w:p>
    <w:p w14:paraId="207199D3" w14:textId="77777777" w:rsidR="00D64F33" w:rsidRDefault="00D64F33" w:rsidP="00D64F33">
      <w:pPr>
        <w:shd w:val="clear" w:color="auto" w:fill="FFFFFF"/>
        <w:tabs>
          <w:tab w:val="left" w:pos="851"/>
          <w:tab w:val="left" w:pos="1134"/>
        </w:tabs>
        <w:spacing w:after="200" w:line="276" w:lineRule="auto"/>
        <w:ind w:left="1210"/>
        <w:contextualSpacing/>
        <w:jc w:val="both"/>
        <w:rPr>
          <w:rFonts w:eastAsia="Calibri"/>
          <w:sz w:val="28"/>
          <w:szCs w:val="28"/>
          <w:lang w:eastAsia="en-US"/>
        </w:rPr>
      </w:pPr>
    </w:p>
    <w:p w14:paraId="4126FA76" w14:textId="77777777" w:rsidR="00D64F33" w:rsidRDefault="00D64F33" w:rsidP="003D3B07">
      <w:pPr>
        <w:shd w:val="clear" w:color="auto" w:fill="FFFFFF"/>
        <w:tabs>
          <w:tab w:val="left" w:pos="851"/>
          <w:tab w:val="left" w:pos="1134"/>
          <w:tab w:val="left" w:pos="8505"/>
        </w:tabs>
        <w:spacing w:after="200" w:line="276" w:lineRule="auto"/>
        <w:ind w:left="1210"/>
        <w:contextualSpacing/>
        <w:jc w:val="both"/>
        <w:rPr>
          <w:rFonts w:eastAsia="Calibri"/>
          <w:sz w:val="28"/>
          <w:szCs w:val="28"/>
          <w:lang w:eastAsia="en-US"/>
        </w:rPr>
      </w:pPr>
    </w:p>
    <w:p w14:paraId="0F634D4C" w14:textId="77777777" w:rsidR="00D64F33" w:rsidRPr="00D64F33" w:rsidRDefault="00D64F33" w:rsidP="00D64F33">
      <w:pPr>
        <w:shd w:val="clear" w:color="auto" w:fill="FFFFFF"/>
        <w:tabs>
          <w:tab w:val="left" w:pos="851"/>
          <w:tab w:val="left" w:pos="1134"/>
        </w:tabs>
        <w:spacing w:after="200" w:line="276" w:lineRule="auto"/>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sidRPr="00D64F33">
        <w:rPr>
          <w:rFonts w:eastAsia="Calibri"/>
          <w:sz w:val="28"/>
          <w:szCs w:val="28"/>
          <w:lang w:eastAsia="en-US"/>
        </w:rPr>
        <w:t xml:space="preserve">КУ Сумська гімназія №1 м. Суми за кошти державної субвенції за період – вересень 2021  року-червень 2022 року по коду економічної класифікації видатків 2111 «Заробітна плата» </w:t>
      </w:r>
      <w:proofErr w:type="spellStart"/>
      <w:r w:rsidRPr="00D64F33">
        <w:rPr>
          <w:rFonts w:eastAsia="Calibri"/>
          <w:sz w:val="28"/>
          <w:szCs w:val="28"/>
          <w:lang w:eastAsia="en-US"/>
        </w:rPr>
        <w:t>виплачено</w:t>
      </w:r>
      <w:proofErr w:type="spellEnd"/>
      <w:r w:rsidRPr="00D64F33">
        <w:rPr>
          <w:rFonts w:eastAsia="Calibri"/>
          <w:sz w:val="28"/>
          <w:szCs w:val="28"/>
          <w:lang w:eastAsia="en-US"/>
        </w:rPr>
        <w:t xml:space="preserve"> 11815968,67 грн. (одинадцять мільйонів вісімсот  п’ятнадцять тисяч дев’ятсот шістдесят вісім гривень 67 копійок). </w:t>
      </w:r>
    </w:p>
    <w:p w14:paraId="6F991A93" w14:textId="77777777" w:rsidR="00D64F33" w:rsidRPr="007F0B1D" w:rsidRDefault="00D64F33" w:rsidP="00D64F33">
      <w:pPr>
        <w:shd w:val="clear" w:color="auto" w:fill="FFFFFF"/>
        <w:tabs>
          <w:tab w:val="left" w:pos="851"/>
          <w:tab w:val="left" w:pos="1134"/>
        </w:tabs>
        <w:spacing w:after="200" w:line="276" w:lineRule="auto"/>
        <w:contextualSpacing/>
        <w:jc w:val="both"/>
        <w:rPr>
          <w:rFonts w:eastAsia="Calibri"/>
          <w:b/>
          <w:bCs/>
          <w:sz w:val="28"/>
          <w:szCs w:val="28"/>
          <w:lang w:eastAsia="en-US"/>
        </w:rPr>
      </w:pPr>
      <w:r w:rsidRPr="007F0B1D">
        <w:rPr>
          <w:rFonts w:eastAsia="Calibri"/>
          <w:b/>
          <w:bCs/>
          <w:sz w:val="28"/>
          <w:szCs w:val="28"/>
          <w:lang w:eastAsia="en-US"/>
        </w:rPr>
        <w:t xml:space="preserve">           Згідно кошторисних призначень не вистачає 17719144,00 грн. (Один мільйон сімсот дев’ятнадцять тисяч сто сорок чотири гривні 00 копійок).</w:t>
      </w:r>
    </w:p>
    <w:p w14:paraId="5F9D5B8F" w14:textId="77777777" w:rsidR="00D64F33" w:rsidRDefault="00D64F33" w:rsidP="00D64F33">
      <w:pPr>
        <w:shd w:val="clear" w:color="auto" w:fill="FFFFFF"/>
        <w:tabs>
          <w:tab w:val="left" w:pos="284"/>
          <w:tab w:val="left" w:pos="1134"/>
        </w:tabs>
        <w:spacing w:after="200" w:line="276" w:lineRule="auto"/>
        <w:ind w:firstLine="567"/>
        <w:contextualSpacing/>
        <w:jc w:val="both"/>
        <w:rPr>
          <w:rFonts w:eastAsia="Calibri"/>
          <w:sz w:val="28"/>
          <w:szCs w:val="28"/>
          <w:lang w:eastAsia="en-US"/>
        </w:rPr>
      </w:pPr>
      <w:r w:rsidRPr="00D64F33">
        <w:rPr>
          <w:rFonts w:eastAsia="Calibri"/>
          <w:sz w:val="28"/>
          <w:szCs w:val="28"/>
          <w:lang w:eastAsia="en-US"/>
        </w:rPr>
        <w:t xml:space="preserve">                                                                                                                                                                                                                                                                                                                                                                                                              </w:t>
      </w:r>
      <w:r>
        <w:rPr>
          <w:rFonts w:eastAsia="Calibri"/>
          <w:sz w:val="28"/>
          <w:szCs w:val="28"/>
          <w:lang w:eastAsia="en-US"/>
        </w:rPr>
        <w:t xml:space="preserve">   </w:t>
      </w:r>
    </w:p>
    <w:p w14:paraId="32CE54FE" w14:textId="77777777" w:rsidR="00D64F33" w:rsidRPr="00D64F33" w:rsidRDefault="00D64F33" w:rsidP="00D64F33">
      <w:pPr>
        <w:shd w:val="clear" w:color="auto" w:fill="FFFFFF"/>
        <w:tabs>
          <w:tab w:val="left" w:pos="284"/>
          <w:tab w:val="left" w:pos="1134"/>
        </w:tabs>
        <w:spacing w:after="200" w:line="276" w:lineRule="auto"/>
        <w:ind w:left="284" w:firstLine="567"/>
        <w:contextualSpacing/>
        <w:jc w:val="both"/>
        <w:rPr>
          <w:rFonts w:eastAsia="Calibri"/>
          <w:sz w:val="28"/>
          <w:szCs w:val="28"/>
          <w:lang w:eastAsia="en-US"/>
        </w:rPr>
      </w:pPr>
      <w:r w:rsidRPr="00D64F33">
        <w:rPr>
          <w:rFonts w:eastAsia="Calibri"/>
          <w:sz w:val="28"/>
          <w:szCs w:val="28"/>
          <w:lang w:eastAsia="en-US"/>
        </w:rPr>
        <w:lastRenderedPageBreak/>
        <w:t>За кошти місцевого бюджету за період вересень 2021 року – червень 2022 року по коду економічної класифікації  видатків 2210 «Предмети, матеріали, обладнання та інвентар» придбала товари на суму 137803, 56 грн. (сто тридцять сім тисяч вісімсот три гривні 56 копійок), а саме:</w:t>
      </w:r>
    </w:p>
    <w:p w14:paraId="309F5829"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w:t>
      </w:r>
      <w:r w:rsidRPr="00D64F33">
        <w:rPr>
          <w:rFonts w:eastAsia="Calibri"/>
          <w:sz w:val="28"/>
          <w:szCs w:val="28"/>
          <w:lang w:eastAsia="en-US"/>
        </w:rPr>
        <w:tab/>
        <w:t>Телефонний зв’язок – 6776, 41</w:t>
      </w:r>
    </w:p>
    <w:p w14:paraId="6C05E619"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2.</w:t>
      </w:r>
      <w:r w:rsidRPr="00D64F33">
        <w:rPr>
          <w:rFonts w:eastAsia="Calibri"/>
          <w:sz w:val="28"/>
          <w:szCs w:val="28"/>
          <w:lang w:eastAsia="en-US"/>
        </w:rPr>
        <w:tab/>
        <w:t>Послуги з ремонту комп’ютерної техніки, регенерації та заправки картриджу – 13202,95</w:t>
      </w:r>
    </w:p>
    <w:p w14:paraId="395938AE"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3.</w:t>
      </w:r>
      <w:r w:rsidRPr="00D64F33">
        <w:rPr>
          <w:rFonts w:eastAsia="Calibri"/>
          <w:sz w:val="28"/>
          <w:szCs w:val="28"/>
          <w:lang w:eastAsia="en-US"/>
        </w:rPr>
        <w:tab/>
        <w:t>Послуги поточного ремонту вікон  (кабінет  35, 37, 011, 012, бібліотека, коридор другого поверху) – 1500, 00</w:t>
      </w:r>
    </w:p>
    <w:p w14:paraId="2EE03EC2"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4.</w:t>
      </w:r>
      <w:r w:rsidRPr="00D64F33">
        <w:rPr>
          <w:rFonts w:eastAsia="Calibri"/>
          <w:sz w:val="28"/>
          <w:szCs w:val="28"/>
          <w:lang w:eastAsia="en-US"/>
        </w:rPr>
        <w:tab/>
        <w:t>Встановлення програми та обслуговування 1 С бухгалтерія – 11 750, 00</w:t>
      </w:r>
    </w:p>
    <w:p w14:paraId="6BD46041"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5.</w:t>
      </w:r>
      <w:r w:rsidRPr="00D64F33">
        <w:rPr>
          <w:rFonts w:eastAsia="Calibri"/>
          <w:sz w:val="28"/>
          <w:szCs w:val="28"/>
          <w:lang w:eastAsia="en-US"/>
        </w:rPr>
        <w:tab/>
        <w:t>Послуги з відеоспостереження – 14001, 84</w:t>
      </w:r>
    </w:p>
    <w:p w14:paraId="4D7D9E44"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6.</w:t>
      </w:r>
      <w:r w:rsidRPr="00D64F33">
        <w:rPr>
          <w:rFonts w:eastAsia="Calibri"/>
          <w:sz w:val="28"/>
          <w:szCs w:val="28"/>
          <w:lang w:eastAsia="en-US"/>
        </w:rPr>
        <w:tab/>
        <w:t>Інтернет – 3300,00</w:t>
      </w:r>
    </w:p>
    <w:p w14:paraId="672D6BE5"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7.</w:t>
      </w:r>
      <w:r w:rsidRPr="00D64F33">
        <w:rPr>
          <w:rFonts w:eastAsia="Calibri"/>
          <w:sz w:val="28"/>
          <w:szCs w:val="28"/>
          <w:lang w:eastAsia="en-US"/>
        </w:rPr>
        <w:tab/>
        <w:t>Дератизація та дезінсекція – 2493, 20</w:t>
      </w:r>
    </w:p>
    <w:p w14:paraId="54911E2F"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8.</w:t>
      </w:r>
      <w:r w:rsidRPr="00D64F33">
        <w:rPr>
          <w:rFonts w:eastAsia="Calibri"/>
          <w:sz w:val="28"/>
          <w:szCs w:val="28"/>
          <w:lang w:eastAsia="en-US"/>
        </w:rPr>
        <w:tab/>
        <w:t>Встановлення та заміна лічильників холодної води – 7111, 48</w:t>
      </w:r>
    </w:p>
    <w:p w14:paraId="5E3FE3CA"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9.</w:t>
      </w:r>
      <w:r w:rsidRPr="00D64F33">
        <w:rPr>
          <w:rFonts w:eastAsia="Calibri"/>
          <w:sz w:val="28"/>
          <w:szCs w:val="28"/>
          <w:lang w:eastAsia="en-US"/>
        </w:rPr>
        <w:tab/>
        <w:t>Гідравлічні випробування, промивка бойлера та обслуговування системи опалення – 12920,00</w:t>
      </w:r>
    </w:p>
    <w:p w14:paraId="541299BE"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10.</w:t>
      </w:r>
      <w:r w:rsidRPr="00D64F33">
        <w:rPr>
          <w:rFonts w:eastAsia="Calibri"/>
          <w:sz w:val="28"/>
          <w:szCs w:val="28"/>
          <w:lang w:eastAsia="en-US"/>
        </w:rPr>
        <w:tab/>
        <w:t>Послуги обслуговування електромереж,  перевірка контурів заземлення та розподільних коробок  -  10250,88</w:t>
      </w:r>
    </w:p>
    <w:p w14:paraId="68A0F44C"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11.</w:t>
      </w:r>
      <w:r w:rsidRPr="00D64F33">
        <w:rPr>
          <w:rFonts w:eastAsia="Calibri"/>
          <w:sz w:val="28"/>
          <w:szCs w:val="28"/>
          <w:lang w:eastAsia="en-US"/>
        </w:rPr>
        <w:tab/>
        <w:t>Аналіз стічних вод – 2101,88</w:t>
      </w:r>
    </w:p>
    <w:p w14:paraId="01C9057E"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12.</w:t>
      </w:r>
      <w:r w:rsidRPr="00D64F33">
        <w:rPr>
          <w:rFonts w:eastAsia="Calibri"/>
          <w:sz w:val="28"/>
          <w:szCs w:val="28"/>
          <w:lang w:eastAsia="en-US"/>
        </w:rPr>
        <w:tab/>
        <w:t>Послуги фізичної охорони КУ Сумська гімназія №1 м. Суми  - 17508,00</w:t>
      </w:r>
    </w:p>
    <w:p w14:paraId="17E46C3F"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13.</w:t>
      </w:r>
      <w:r w:rsidRPr="00D64F33">
        <w:rPr>
          <w:rFonts w:eastAsia="Calibri"/>
          <w:sz w:val="28"/>
          <w:szCs w:val="28"/>
          <w:lang w:eastAsia="en-US"/>
        </w:rPr>
        <w:tab/>
        <w:t>Перезарядка вогнегасників – 2185, 00</w:t>
      </w:r>
    </w:p>
    <w:p w14:paraId="31196C94"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14.</w:t>
      </w:r>
      <w:r w:rsidRPr="00D64F33">
        <w:rPr>
          <w:rFonts w:eastAsia="Calibri"/>
          <w:sz w:val="28"/>
          <w:szCs w:val="28"/>
          <w:lang w:eastAsia="en-US"/>
        </w:rPr>
        <w:tab/>
        <w:t>Вивіз листя та сміття – 2500,00</w:t>
      </w:r>
    </w:p>
    <w:p w14:paraId="37674361"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15.</w:t>
      </w:r>
      <w:r w:rsidRPr="00D64F33">
        <w:rPr>
          <w:rFonts w:eastAsia="Calibri"/>
          <w:sz w:val="28"/>
          <w:szCs w:val="28"/>
          <w:lang w:eastAsia="en-US"/>
        </w:rPr>
        <w:tab/>
        <w:t>Обробка даних для отримання сертифікатів  ЕЦП – 830,00</w:t>
      </w:r>
    </w:p>
    <w:p w14:paraId="0F90C35F"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16.</w:t>
      </w:r>
      <w:r w:rsidRPr="00D64F33">
        <w:rPr>
          <w:rFonts w:eastAsia="Calibri"/>
          <w:sz w:val="28"/>
          <w:szCs w:val="28"/>
          <w:lang w:eastAsia="en-US"/>
        </w:rPr>
        <w:tab/>
        <w:t>Обслуговування тривожної кнопки – 5300,00</w:t>
      </w:r>
    </w:p>
    <w:p w14:paraId="3FA3D2E7"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17.</w:t>
      </w:r>
      <w:r w:rsidRPr="00D64F33">
        <w:rPr>
          <w:rFonts w:eastAsia="Calibri"/>
          <w:sz w:val="28"/>
          <w:szCs w:val="28"/>
          <w:lang w:eastAsia="en-US"/>
        </w:rPr>
        <w:tab/>
      </w:r>
      <w:proofErr w:type="spellStart"/>
      <w:r w:rsidRPr="00D64F33">
        <w:rPr>
          <w:rFonts w:eastAsia="Calibri"/>
          <w:sz w:val="28"/>
          <w:szCs w:val="28"/>
          <w:lang w:eastAsia="en-US"/>
        </w:rPr>
        <w:t>Спил</w:t>
      </w:r>
      <w:proofErr w:type="spellEnd"/>
      <w:r w:rsidRPr="00D64F33">
        <w:rPr>
          <w:rFonts w:eastAsia="Calibri"/>
          <w:sz w:val="28"/>
          <w:szCs w:val="28"/>
          <w:lang w:eastAsia="en-US"/>
        </w:rPr>
        <w:t xml:space="preserve"> дерев – 3000,00 </w:t>
      </w:r>
    </w:p>
    <w:p w14:paraId="0ADEB506"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18.</w:t>
      </w:r>
      <w:r w:rsidRPr="00D64F33">
        <w:rPr>
          <w:rFonts w:eastAsia="Calibri"/>
          <w:sz w:val="28"/>
          <w:szCs w:val="28"/>
          <w:lang w:eastAsia="en-US"/>
        </w:rPr>
        <w:tab/>
        <w:t xml:space="preserve">Перевірка вентиляції  </w:t>
      </w:r>
      <w:proofErr w:type="spellStart"/>
      <w:r w:rsidRPr="00D64F33">
        <w:rPr>
          <w:rFonts w:eastAsia="Calibri"/>
          <w:sz w:val="28"/>
          <w:szCs w:val="28"/>
          <w:lang w:eastAsia="en-US"/>
        </w:rPr>
        <w:t>кабінета</w:t>
      </w:r>
      <w:proofErr w:type="spellEnd"/>
      <w:r w:rsidRPr="00D64F33">
        <w:rPr>
          <w:rFonts w:eastAsia="Calibri"/>
          <w:sz w:val="28"/>
          <w:szCs w:val="28"/>
          <w:lang w:eastAsia="en-US"/>
        </w:rPr>
        <w:t xml:space="preserve"> хімії №37 - 520,00</w:t>
      </w:r>
    </w:p>
    <w:p w14:paraId="1CD35723"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19.</w:t>
      </w:r>
      <w:r w:rsidRPr="00D64F33">
        <w:rPr>
          <w:rFonts w:eastAsia="Calibri"/>
          <w:sz w:val="28"/>
          <w:szCs w:val="28"/>
          <w:lang w:eastAsia="en-US"/>
        </w:rPr>
        <w:tab/>
        <w:t>Повірка манометрів  теплопостачання  - 348,00</w:t>
      </w:r>
    </w:p>
    <w:p w14:paraId="72C296C7"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20.</w:t>
      </w:r>
      <w:r w:rsidRPr="00D64F33">
        <w:rPr>
          <w:rFonts w:eastAsia="Calibri"/>
          <w:sz w:val="28"/>
          <w:szCs w:val="28"/>
          <w:lang w:eastAsia="en-US"/>
        </w:rPr>
        <w:tab/>
        <w:t>Програмний комплекс «МЕДОК» - 2580,00</w:t>
      </w:r>
    </w:p>
    <w:p w14:paraId="2E1F51EC"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21.</w:t>
      </w:r>
      <w:r w:rsidRPr="00D64F33">
        <w:rPr>
          <w:rFonts w:eastAsia="Calibri"/>
          <w:sz w:val="28"/>
          <w:szCs w:val="28"/>
          <w:lang w:eastAsia="en-US"/>
        </w:rPr>
        <w:tab/>
        <w:t>Поточний ремонт стічних труб – 7904,00</w:t>
      </w:r>
    </w:p>
    <w:p w14:paraId="02968781"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22.</w:t>
      </w:r>
      <w:r w:rsidRPr="00D64F33">
        <w:rPr>
          <w:rFonts w:eastAsia="Calibri"/>
          <w:sz w:val="28"/>
          <w:szCs w:val="28"/>
          <w:lang w:eastAsia="en-US"/>
        </w:rPr>
        <w:tab/>
        <w:t>Поточний ремонт вентиляційних шахт  - 41781,71</w:t>
      </w:r>
    </w:p>
    <w:p w14:paraId="63D91F40"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23.</w:t>
      </w:r>
      <w:r w:rsidRPr="00D64F33">
        <w:rPr>
          <w:rFonts w:eastAsia="Calibri"/>
          <w:sz w:val="28"/>
          <w:szCs w:val="28"/>
          <w:lang w:eastAsia="en-US"/>
        </w:rPr>
        <w:tab/>
        <w:t>Поточний ремонт туалетних кабінок – 9732,96</w:t>
      </w:r>
    </w:p>
    <w:p w14:paraId="1B90CDB8"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24.</w:t>
      </w:r>
      <w:r w:rsidRPr="00D64F33">
        <w:rPr>
          <w:rFonts w:eastAsia="Calibri"/>
          <w:sz w:val="28"/>
          <w:szCs w:val="28"/>
          <w:lang w:eastAsia="en-US"/>
        </w:rPr>
        <w:tab/>
        <w:t>Поточний ремонт вентиляції тиру – 28850,00</w:t>
      </w:r>
    </w:p>
    <w:p w14:paraId="1D30D2CE" w14:textId="77777777" w:rsidR="00D64F33" w:rsidRPr="00D64F33" w:rsidRDefault="00D64F33" w:rsidP="00D64F33">
      <w:pPr>
        <w:shd w:val="clear" w:color="auto" w:fill="FFFFFF"/>
        <w:tabs>
          <w:tab w:val="left" w:pos="851"/>
          <w:tab w:val="left" w:pos="1134"/>
        </w:tabs>
        <w:spacing w:after="200" w:line="276" w:lineRule="auto"/>
        <w:ind w:left="284"/>
        <w:contextualSpacing/>
        <w:jc w:val="both"/>
        <w:rPr>
          <w:rFonts w:eastAsia="Calibri"/>
          <w:sz w:val="28"/>
          <w:szCs w:val="28"/>
          <w:lang w:eastAsia="en-US"/>
        </w:rPr>
      </w:pPr>
      <w:r w:rsidRPr="00D64F33">
        <w:rPr>
          <w:rFonts w:eastAsia="Calibri"/>
          <w:sz w:val="28"/>
          <w:szCs w:val="28"/>
          <w:lang w:eastAsia="en-US"/>
        </w:rPr>
        <w:t>25.</w:t>
      </w:r>
      <w:r w:rsidRPr="00D64F33">
        <w:rPr>
          <w:rFonts w:eastAsia="Calibri"/>
          <w:sz w:val="28"/>
          <w:szCs w:val="28"/>
          <w:lang w:eastAsia="en-US"/>
        </w:rPr>
        <w:tab/>
        <w:t>Послуги супроводження тендеру – 22500, 00</w:t>
      </w:r>
    </w:p>
    <w:p w14:paraId="7513DCD5" w14:textId="77777777" w:rsidR="00D64F33" w:rsidRPr="00D64F33" w:rsidRDefault="00D64F33" w:rsidP="00D64F33">
      <w:pPr>
        <w:shd w:val="clear" w:color="auto" w:fill="FFFFFF"/>
        <w:tabs>
          <w:tab w:val="left" w:pos="851"/>
          <w:tab w:val="left" w:pos="1134"/>
        </w:tabs>
        <w:spacing w:after="200" w:line="276" w:lineRule="auto"/>
        <w:ind w:left="1210"/>
        <w:contextualSpacing/>
        <w:jc w:val="both"/>
        <w:rPr>
          <w:rFonts w:eastAsia="Calibri"/>
          <w:b/>
          <w:sz w:val="28"/>
          <w:szCs w:val="28"/>
          <w:lang w:eastAsia="en-US"/>
        </w:rPr>
      </w:pPr>
      <w:r w:rsidRPr="00D64F33">
        <w:rPr>
          <w:rFonts w:eastAsia="Calibri"/>
          <w:b/>
          <w:sz w:val="28"/>
          <w:szCs w:val="28"/>
          <w:lang w:eastAsia="en-US"/>
        </w:rPr>
        <w:t>Усього витрачено: 232590,33</w:t>
      </w:r>
    </w:p>
    <w:p w14:paraId="160BD9D5" w14:textId="77777777" w:rsidR="00D64F33" w:rsidRPr="00D64F33" w:rsidRDefault="00D64F33" w:rsidP="00D64F33">
      <w:pPr>
        <w:shd w:val="clear" w:color="auto" w:fill="FFFFFF"/>
        <w:tabs>
          <w:tab w:val="left" w:pos="851"/>
          <w:tab w:val="left" w:pos="1134"/>
        </w:tabs>
        <w:spacing w:after="200" w:line="276" w:lineRule="auto"/>
        <w:ind w:left="1210"/>
        <w:contextualSpacing/>
        <w:jc w:val="both"/>
        <w:rPr>
          <w:rFonts w:eastAsia="Calibri"/>
          <w:sz w:val="28"/>
          <w:szCs w:val="28"/>
          <w:lang w:eastAsia="en-US"/>
        </w:rPr>
      </w:pPr>
    </w:p>
    <w:p w14:paraId="5FB07CFF" w14:textId="77777777" w:rsidR="00D64F33" w:rsidRPr="00D64F33" w:rsidRDefault="00D64F33" w:rsidP="00D64F33">
      <w:pPr>
        <w:shd w:val="clear" w:color="auto" w:fill="FFFFFF"/>
        <w:tabs>
          <w:tab w:val="left" w:pos="851"/>
          <w:tab w:val="left" w:pos="1134"/>
        </w:tabs>
        <w:spacing w:after="200" w:line="276" w:lineRule="auto"/>
        <w:ind w:left="284" w:hanging="284"/>
        <w:contextualSpacing/>
        <w:jc w:val="both"/>
        <w:rPr>
          <w:rFonts w:eastAsia="Calibri"/>
          <w:sz w:val="28"/>
          <w:szCs w:val="28"/>
          <w:lang w:eastAsia="en-US"/>
        </w:rPr>
      </w:pPr>
      <w:r w:rsidRPr="00D64F33">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sidRPr="00D64F33">
        <w:rPr>
          <w:rFonts w:eastAsia="Calibri"/>
          <w:sz w:val="28"/>
          <w:szCs w:val="28"/>
          <w:lang w:eastAsia="en-US"/>
        </w:rPr>
        <w:t xml:space="preserve"> КУ Сумська гімназія №1 м. Суми за кошти місцевого бюджету за період – вересень 2021 року – червень 2022 року по коду економічної класифікації  видатків 3132 «Капітальний ремонт інших об’єктів» оплатили на суму </w:t>
      </w:r>
      <w:r w:rsidRPr="00D64F33">
        <w:rPr>
          <w:rFonts w:eastAsia="Calibri"/>
          <w:sz w:val="28"/>
          <w:szCs w:val="28"/>
          <w:lang w:eastAsia="en-US"/>
        </w:rPr>
        <w:lastRenderedPageBreak/>
        <w:t>572890,39 грн. (п’ятсот сімдесят дві тисячі вісімсот дев’яносто гривень 39 копійок), а саме:</w:t>
      </w:r>
    </w:p>
    <w:p w14:paraId="10B81A75" w14:textId="77777777" w:rsidR="00D64F33" w:rsidRPr="00D64F33" w:rsidRDefault="00D64F33" w:rsidP="00D64F33">
      <w:pPr>
        <w:shd w:val="clear" w:color="auto" w:fill="FFFFFF"/>
        <w:tabs>
          <w:tab w:val="left" w:pos="851"/>
          <w:tab w:val="left" w:pos="1134"/>
        </w:tabs>
        <w:spacing w:after="200" w:line="276" w:lineRule="auto"/>
        <w:ind w:left="284" w:hanging="284"/>
        <w:contextualSpacing/>
        <w:jc w:val="both"/>
        <w:rPr>
          <w:rFonts w:eastAsia="Calibri"/>
          <w:sz w:val="28"/>
          <w:szCs w:val="28"/>
          <w:lang w:eastAsia="en-US"/>
        </w:rPr>
      </w:pPr>
      <w:r w:rsidRPr="00D64F33">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sidRPr="00D64F33">
        <w:rPr>
          <w:rFonts w:eastAsia="Calibri"/>
          <w:sz w:val="28"/>
          <w:szCs w:val="28"/>
          <w:lang w:eastAsia="en-US"/>
        </w:rPr>
        <w:t>Капітальний ремонт «Монтаж систем автоматичної пожежної сигналізації, оповіщення людей про пожежу та передавання тривожних сповіщень» - 572890,39.</w:t>
      </w:r>
    </w:p>
    <w:p w14:paraId="01DBA97D" w14:textId="77777777" w:rsidR="00D64F33" w:rsidRPr="00D64F33" w:rsidRDefault="00D64F33" w:rsidP="00D64F33">
      <w:pPr>
        <w:shd w:val="clear" w:color="auto" w:fill="FFFFFF"/>
        <w:tabs>
          <w:tab w:val="left" w:pos="851"/>
          <w:tab w:val="left" w:pos="1134"/>
        </w:tabs>
        <w:spacing w:after="200" w:line="276" w:lineRule="auto"/>
        <w:ind w:left="284" w:hanging="284"/>
        <w:contextualSpacing/>
        <w:jc w:val="both"/>
        <w:rPr>
          <w:rFonts w:eastAsia="Calibri"/>
          <w:b/>
          <w:sz w:val="28"/>
          <w:szCs w:val="28"/>
          <w:lang w:eastAsia="en-US"/>
        </w:rPr>
      </w:pPr>
      <w:r>
        <w:rPr>
          <w:rFonts w:eastAsia="Calibri"/>
          <w:sz w:val="28"/>
          <w:szCs w:val="28"/>
          <w:lang w:eastAsia="en-US"/>
        </w:rPr>
        <w:tab/>
      </w:r>
      <w:r>
        <w:rPr>
          <w:rFonts w:eastAsia="Calibri"/>
          <w:sz w:val="28"/>
          <w:szCs w:val="28"/>
          <w:lang w:eastAsia="en-US"/>
        </w:rPr>
        <w:tab/>
      </w:r>
      <w:r w:rsidRPr="00D64F33">
        <w:rPr>
          <w:rFonts w:eastAsia="Calibri"/>
          <w:b/>
          <w:sz w:val="28"/>
          <w:szCs w:val="28"/>
          <w:lang w:eastAsia="en-US"/>
        </w:rPr>
        <w:t>Усього витрачено - 572890,39</w:t>
      </w:r>
    </w:p>
    <w:p w14:paraId="6301CF9D" w14:textId="77777777" w:rsidR="00D64F33" w:rsidRPr="00D64F33" w:rsidRDefault="00D64F33" w:rsidP="00D64F33">
      <w:pPr>
        <w:shd w:val="clear" w:color="auto" w:fill="FFFFFF"/>
        <w:tabs>
          <w:tab w:val="left" w:pos="851"/>
          <w:tab w:val="left" w:pos="1134"/>
        </w:tabs>
        <w:spacing w:after="200" w:line="276" w:lineRule="auto"/>
        <w:ind w:left="284" w:hanging="284"/>
        <w:contextualSpacing/>
        <w:jc w:val="both"/>
        <w:rPr>
          <w:rFonts w:eastAsia="Calibri"/>
          <w:sz w:val="28"/>
          <w:szCs w:val="28"/>
          <w:lang w:eastAsia="en-US"/>
        </w:rPr>
      </w:pPr>
      <w:r w:rsidRPr="00D64F33">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sidRPr="00D64F33">
        <w:rPr>
          <w:rFonts w:eastAsia="Calibri"/>
          <w:sz w:val="28"/>
          <w:szCs w:val="28"/>
          <w:lang w:eastAsia="en-US"/>
        </w:rPr>
        <w:t>Завдяки процедурі торгів КУ Сумська гімназія №1 м. Суми отримала економію бюджетних коштів 216177,00 грн. (двісті шістнадцять тисяч сто сімдесят сім гривень 00 копійок).</w:t>
      </w:r>
    </w:p>
    <w:p w14:paraId="5786A482" w14:textId="77777777" w:rsidR="00D64F33" w:rsidRPr="001E4B73" w:rsidRDefault="00D64F33" w:rsidP="00D64F33">
      <w:pPr>
        <w:shd w:val="clear" w:color="auto" w:fill="FFFFFF"/>
        <w:tabs>
          <w:tab w:val="left" w:pos="851"/>
          <w:tab w:val="left" w:pos="1134"/>
        </w:tabs>
        <w:spacing w:after="200" w:line="276" w:lineRule="auto"/>
        <w:ind w:left="284" w:hanging="284"/>
        <w:contextualSpacing/>
        <w:jc w:val="both"/>
        <w:rPr>
          <w:rFonts w:eastAsia="Calibri"/>
          <w:sz w:val="28"/>
          <w:szCs w:val="28"/>
          <w:lang w:eastAsia="en-US"/>
        </w:rPr>
      </w:pPr>
    </w:p>
    <w:sectPr w:rsidR="00D64F33" w:rsidRPr="001E4B73" w:rsidSect="00AF2FBE">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60E8" w14:textId="77777777" w:rsidR="00F96452" w:rsidRDefault="00F96452" w:rsidP="00F874E3">
      <w:r>
        <w:separator/>
      </w:r>
    </w:p>
  </w:endnote>
  <w:endnote w:type="continuationSeparator" w:id="0">
    <w:p w14:paraId="3DFCED28" w14:textId="77777777" w:rsidR="00F96452" w:rsidRDefault="00F96452" w:rsidP="00F8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30DD" w14:textId="77777777" w:rsidR="00F96452" w:rsidRDefault="00F96452" w:rsidP="00F874E3">
      <w:r>
        <w:separator/>
      </w:r>
    </w:p>
  </w:footnote>
  <w:footnote w:type="continuationSeparator" w:id="0">
    <w:p w14:paraId="5287A8B7" w14:textId="77777777" w:rsidR="00F96452" w:rsidRDefault="00F96452" w:rsidP="00F8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21808"/>
      <w:docPartObj>
        <w:docPartGallery w:val="Page Numbers (Top of Page)"/>
        <w:docPartUnique/>
      </w:docPartObj>
    </w:sdtPr>
    <w:sdtEndPr/>
    <w:sdtContent>
      <w:p w14:paraId="596DE43F" w14:textId="77777777" w:rsidR="00F874E3" w:rsidRDefault="007A29A3">
        <w:pPr>
          <w:pStyle w:val="a9"/>
          <w:jc w:val="center"/>
        </w:pPr>
        <w:r>
          <w:fldChar w:fldCharType="begin"/>
        </w:r>
        <w:r w:rsidR="00F874E3">
          <w:instrText>PAGE   \* MERGEFORMAT</w:instrText>
        </w:r>
        <w:r>
          <w:fldChar w:fldCharType="separate"/>
        </w:r>
        <w:r w:rsidR="00AD674A">
          <w:rPr>
            <w:noProof/>
          </w:rPr>
          <w:t>1</w:t>
        </w:r>
        <w:r>
          <w:fldChar w:fldCharType="end"/>
        </w:r>
      </w:p>
    </w:sdtContent>
  </w:sdt>
  <w:p w14:paraId="67DA2CA9" w14:textId="77777777" w:rsidR="00F874E3" w:rsidRDefault="00F874E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131"/>
    <w:multiLevelType w:val="hybridMultilevel"/>
    <w:tmpl w:val="60C8366E"/>
    <w:lvl w:ilvl="0" w:tplc="C7D0EE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66877"/>
    <w:multiLevelType w:val="hybridMultilevel"/>
    <w:tmpl w:val="F38A7754"/>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 w15:restartNumberingAfterBreak="0">
    <w:nsid w:val="0A6F73F7"/>
    <w:multiLevelType w:val="hybridMultilevel"/>
    <w:tmpl w:val="749AC0DA"/>
    <w:lvl w:ilvl="0" w:tplc="4E94FB2C">
      <w:numFmt w:val="bullet"/>
      <w:lvlText w:val="-"/>
      <w:lvlJc w:val="left"/>
      <w:pPr>
        <w:ind w:left="720" w:hanging="360"/>
      </w:pPr>
      <w:rPr>
        <w:rFonts w:ascii="Times New Roman" w:eastAsia="Times New Roman" w:hAnsi="Times New Roman" w:cs="Times New Roman" w:hint="default"/>
        <w:b/>
        <w:color w:val="0505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549B"/>
    <w:multiLevelType w:val="multilevel"/>
    <w:tmpl w:val="FE14F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771015"/>
    <w:multiLevelType w:val="hybridMultilevel"/>
    <w:tmpl w:val="F10E4A36"/>
    <w:lvl w:ilvl="0" w:tplc="E2F42676">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6A0877AA"/>
    <w:multiLevelType w:val="hybridMultilevel"/>
    <w:tmpl w:val="CFE8AF5C"/>
    <w:lvl w:ilvl="0" w:tplc="D13A4C7A">
      <w:start w:val="1"/>
      <w:numFmt w:val="decimal"/>
      <w:lvlText w:val="%1."/>
      <w:lvlJc w:val="left"/>
      <w:pPr>
        <w:ind w:left="643" w:hanging="360"/>
      </w:pPr>
      <w:rPr>
        <w:rFonts w:ascii="Times New Roman" w:hAnsi="Times New Roman" w:cs="Times New Roman" w:hint="default"/>
        <w:b w:val="0"/>
        <w:bCs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0A53A4D"/>
    <w:multiLevelType w:val="hybridMultilevel"/>
    <w:tmpl w:val="D106545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62"/>
    <w:rsid w:val="00073643"/>
    <w:rsid w:val="000E109A"/>
    <w:rsid w:val="000E662A"/>
    <w:rsid w:val="00101DD6"/>
    <w:rsid w:val="00102084"/>
    <w:rsid w:val="001628E6"/>
    <w:rsid w:val="00173B9E"/>
    <w:rsid w:val="0018439D"/>
    <w:rsid w:val="00187CCB"/>
    <w:rsid w:val="00196BD5"/>
    <w:rsid w:val="001A24C0"/>
    <w:rsid w:val="001E4583"/>
    <w:rsid w:val="001E4B73"/>
    <w:rsid w:val="00200D58"/>
    <w:rsid w:val="002C547D"/>
    <w:rsid w:val="002E110F"/>
    <w:rsid w:val="003006D7"/>
    <w:rsid w:val="00353162"/>
    <w:rsid w:val="00382C1A"/>
    <w:rsid w:val="003D3B07"/>
    <w:rsid w:val="003D557F"/>
    <w:rsid w:val="003D7579"/>
    <w:rsid w:val="003F34E3"/>
    <w:rsid w:val="00444BD2"/>
    <w:rsid w:val="00492867"/>
    <w:rsid w:val="004B0868"/>
    <w:rsid w:val="004D7CE1"/>
    <w:rsid w:val="005172E8"/>
    <w:rsid w:val="00553E56"/>
    <w:rsid w:val="00615683"/>
    <w:rsid w:val="00650C11"/>
    <w:rsid w:val="00652BCF"/>
    <w:rsid w:val="006A46DA"/>
    <w:rsid w:val="006B63EF"/>
    <w:rsid w:val="006F0E8D"/>
    <w:rsid w:val="00720C38"/>
    <w:rsid w:val="00784D7C"/>
    <w:rsid w:val="007A29A3"/>
    <w:rsid w:val="007A7813"/>
    <w:rsid w:val="007D4611"/>
    <w:rsid w:val="007F0B1D"/>
    <w:rsid w:val="008313A9"/>
    <w:rsid w:val="00851742"/>
    <w:rsid w:val="008C6C9E"/>
    <w:rsid w:val="008D7560"/>
    <w:rsid w:val="00932FD0"/>
    <w:rsid w:val="009540B3"/>
    <w:rsid w:val="00973366"/>
    <w:rsid w:val="009A7A66"/>
    <w:rsid w:val="009B23D9"/>
    <w:rsid w:val="009C686A"/>
    <w:rsid w:val="00A458E4"/>
    <w:rsid w:val="00A51213"/>
    <w:rsid w:val="00A64AFC"/>
    <w:rsid w:val="00A8751C"/>
    <w:rsid w:val="00AD0D4E"/>
    <w:rsid w:val="00AD674A"/>
    <w:rsid w:val="00AF2FBE"/>
    <w:rsid w:val="00B43AD3"/>
    <w:rsid w:val="00B65690"/>
    <w:rsid w:val="00B812B0"/>
    <w:rsid w:val="00C54066"/>
    <w:rsid w:val="00C54980"/>
    <w:rsid w:val="00D23BFD"/>
    <w:rsid w:val="00D64F33"/>
    <w:rsid w:val="00D7160B"/>
    <w:rsid w:val="00DD5B2A"/>
    <w:rsid w:val="00DE10CD"/>
    <w:rsid w:val="00E407DA"/>
    <w:rsid w:val="00E57266"/>
    <w:rsid w:val="00E647E1"/>
    <w:rsid w:val="00E831EF"/>
    <w:rsid w:val="00EB1A5C"/>
    <w:rsid w:val="00EE7508"/>
    <w:rsid w:val="00F26BF5"/>
    <w:rsid w:val="00F34631"/>
    <w:rsid w:val="00F874E3"/>
    <w:rsid w:val="00F964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C524"/>
  <w15:docId w15:val="{B4EDC4CB-5561-4239-8D79-FCBBFB2C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CCB"/>
  </w:style>
  <w:style w:type="paragraph" w:styleId="a3">
    <w:name w:val="Normal (Web)"/>
    <w:basedOn w:val="a"/>
    <w:uiPriority w:val="99"/>
    <w:unhideWhenUsed/>
    <w:rsid w:val="00187CCB"/>
    <w:pPr>
      <w:spacing w:before="100" w:beforeAutospacing="1" w:after="100" w:afterAutospacing="1"/>
    </w:pPr>
    <w:rPr>
      <w:sz w:val="24"/>
      <w:szCs w:val="24"/>
      <w:lang w:val="ru-RU"/>
    </w:rPr>
  </w:style>
  <w:style w:type="character" w:styleId="a4">
    <w:name w:val="Emphasis"/>
    <w:uiPriority w:val="20"/>
    <w:qFormat/>
    <w:rsid w:val="00187CCB"/>
    <w:rPr>
      <w:i/>
      <w:iCs/>
    </w:rPr>
  </w:style>
  <w:style w:type="character" w:styleId="a5">
    <w:name w:val="Hyperlink"/>
    <w:uiPriority w:val="99"/>
    <w:unhideWhenUsed/>
    <w:rsid w:val="00187CCB"/>
    <w:rPr>
      <w:color w:val="0000FF"/>
      <w:u w:val="single"/>
    </w:rPr>
  </w:style>
  <w:style w:type="paragraph" w:styleId="a6">
    <w:name w:val="List Paragraph"/>
    <w:basedOn w:val="a"/>
    <w:uiPriority w:val="34"/>
    <w:qFormat/>
    <w:rsid w:val="00187CCB"/>
    <w:pPr>
      <w:spacing w:after="160" w:line="259" w:lineRule="auto"/>
      <w:ind w:left="720"/>
      <w:contextualSpacing/>
    </w:pPr>
    <w:rPr>
      <w:rFonts w:ascii="Calibri" w:eastAsia="Calibri" w:hAnsi="Calibri"/>
      <w:sz w:val="22"/>
      <w:szCs w:val="22"/>
      <w:lang w:val="en-US" w:eastAsia="en-US"/>
    </w:rPr>
  </w:style>
  <w:style w:type="paragraph" w:styleId="a7">
    <w:name w:val="Balloon Text"/>
    <w:basedOn w:val="a"/>
    <w:link w:val="a8"/>
    <w:uiPriority w:val="99"/>
    <w:semiHidden/>
    <w:unhideWhenUsed/>
    <w:rsid w:val="00F34631"/>
    <w:rPr>
      <w:rFonts w:ascii="Segoe UI" w:hAnsi="Segoe UI" w:cs="Segoe UI"/>
      <w:sz w:val="18"/>
      <w:szCs w:val="18"/>
    </w:rPr>
  </w:style>
  <w:style w:type="character" w:customStyle="1" w:styleId="a8">
    <w:name w:val="Текст у виносці Знак"/>
    <w:basedOn w:val="a0"/>
    <w:link w:val="a7"/>
    <w:uiPriority w:val="99"/>
    <w:semiHidden/>
    <w:rsid w:val="00F34631"/>
    <w:rPr>
      <w:rFonts w:ascii="Segoe UI" w:eastAsia="Times New Roman" w:hAnsi="Segoe UI" w:cs="Segoe UI"/>
      <w:sz w:val="18"/>
      <w:szCs w:val="18"/>
      <w:lang w:eastAsia="ru-RU"/>
    </w:rPr>
  </w:style>
  <w:style w:type="paragraph" w:styleId="a9">
    <w:name w:val="header"/>
    <w:basedOn w:val="a"/>
    <w:link w:val="aa"/>
    <w:uiPriority w:val="99"/>
    <w:unhideWhenUsed/>
    <w:rsid w:val="00F874E3"/>
    <w:pPr>
      <w:tabs>
        <w:tab w:val="center" w:pos="4819"/>
        <w:tab w:val="right" w:pos="9639"/>
      </w:tabs>
    </w:pPr>
  </w:style>
  <w:style w:type="character" w:customStyle="1" w:styleId="aa">
    <w:name w:val="Верхній колонтитул Знак"/>
    <w:basedOn w:val="a0"/>
    <w:link w:val="a9"/>
    <w:uiPriority w:val="99"/>
    <w:rsid w:val="00F874E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874E3"/>
    <w:pPr>
      <w:tabs>
        <w:tab w:val="center" w:pos="4819"/>
        <w:tab w:val="right" w:pos="9639"/>
      </w:tabs>
    </w:pPr>
  </w:style>
  <w:style w:type="character" w:customStyle="1" w:styleId="ac">
    <w:name w:val="Нижній колонтитул Знак"/>
    <w:basedOn w:val="a0"/>
    <w:link w:val="ab"/>
    <w:uiPriority w:val="99"/>
    <w:rsid w:val="00F874E3"/>
    <w:rPr>
      <w:rFonts w:ascii="Times New Roman" w:eastAsia="Times New Roman" w:hAnsi="Times New Roman" w:cs="Times New Roman"/>
      <w:sz w:val="20"/>
      <w:szCs w:val="20"/>
      <w:lang w:eastAsia="ru-RU"/>
    </w:rPr>
  </w:style>
  <w:style w:type="character" w:styleId="ad">
    <w:name w:val="Unresolved Mention"/>
    <w:basedOn w:val="a0"/>
    <w:uiPriority w:val="99"/>
    <w:semiHidden/>
    <w:unhideWhenUsed/>
    <w:rsid w:val="007F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a:pPr>
            <a:r>
              <a:rPr lang="ru-RU"/>
              <a:t>Якість</a:t>
            </a:r>
            <a:r>
              <a:rPr lang="ru-RU" baseline="0"/>
              <a:t> знань</a:t>
            </a:r>
            <a:endParaRPr lang="ru-RU"/>
          </a:p>
        </c:rich>
      </c:tx>
      <c:overlay val="0"/>
    </c:title>
    <c:autoTitleDeleted val="0"/>
    <c:plotArea>
      <c:layout>
        <c:manualLayout>
          <c:layoutTarget val="inner"/>
          <c:xMode val="edge"/>
          <c:yMode val="edge"/>
          <c:x val="6.9496807047363662E-2"/>
          <c:y val="6.043312011567737E-2"/>
          <c:w val="0.90449539061193429"/>
          <c:h val="0.52765361422641854"/>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lang="uk-UA"/>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Лист1!$A$2:$A$12</c:f>
              <c:strCache>
                <c:ptCount val="11"/>
                <c:pt idx="0">
                  <c:v>2011-2012</c:v>
                </c:pt>
                <c:pt idx="1">
                  <c:v>2012-2013</c:v>
                </c:pt>
                <c:pt idx="2">
                  <c:v>2013-2014</c:v>
                </c:pt>
                <c:pt idx="3">
                  <c:v>2014-2015</c:v>
                </c:pt>
                <c:pt idx="4">
                  <c:v>2015-2016</c:v>
                </c:pt>
                <c:pt idx="5">
                  <c:v>2016-2017</c:v>
                </c:pt>
                <c:pt idx="6">
                  <c:v>2017-2018</c:v>
                </c:pt>
                <c:pt idx="7">
                  <c:v>2018-2019</c:v>
                </c:pt>
                <c:pt idx="8">
                  <c:v>2019-2020</c:v>
                </c:pt>
                <c:pt idx="9">
                  <c:v>2020-2021</c:v>
                </c:pt>
                <c:pt idx="10">
                  <c:v>2021-2022</c:v>
                </c:pt>
              </c:strCache>
            </c:strRef>
          </c:cat>
          <c:val>
            <c:numRef>
              <c:f>Лист1!$B$2:$B$12</c:f>
              <c:numCache>
                <c:formatCode>0%</c:formatCode>
                <c:ptCount val="11"/>
                <c:pt idx="0">
                  <c:v>0.6100000000000001</c:v>
                </c:pt>
                <c:pt idx="1">
                  <c:v>0.64000000000000012</c:v>
                </c:pt>
                <c:pt idx="2">
                  <c:v>0.52</c:v>
                </c:pt>
                <c:pt idx="3">
                  <c:v>0.52</c:v>
                </c:pt>
                <c:pt idx="4">
                  <c:v>0.5</c:v>
                </c:pt>
                <c:pt idx="5">
                  <c:v>0.52</c:v>
                </c:pt>
                <c:pt idx="6">
                  <c:v>0.51</c:v>
                </c:pt>
                <c:pt idx="7">
                  <c:v>0.51</c:v>
                </c:pt>
                <c:pt idx="8">
                  <c:v>0.56000000000000005</c:v>
                </c:pt>
                <c:pt idx="9">
                  <c:v>0.55000000000000004</c:v>
                </c:pt>
                <c:pt idx="10">
                  <c:v>0.56999999999999995</c:v>
                </c:pt>
              </c:numCache>
            </c:numRef>
          </c:val>
          <c:extLst>
            <c:ext xmlns:c16="http://schemas.microsoft.com/office/drawing/2014/chart" uri="{C3380CC4-5D6E-409C-BE32-E72D297353CC}">
              <c16:uniqueId val="{00000000-614A-4B37-8987-FDCF1FEED39F}"/>
            </c:ext>
          </c:extLst>
        </c:ser>
        <c:dLbls>
          <c:showLegendKey val="0"/>
          <c:showVal val="1"/>
          <c:showCatName val="0"/>
          <c:showSerName val="0"/>
          <c:showPercent val="0"/>
          <c:showBubbleSize val="0"/>
        </c:dLbls>
        <c:gapWidth val="150"/>
        <c:axId val="126596224"/>
        <c:axId val="126599168"/>
      </c:barChart>
      <c:catAx>
        <c:axId val="126596224"/>
        <c:scaling>
          <c:orientation val="minMax"/>
        </c:scaling>
        <c:delete val="0"/>
        <c:axPos val="b"/>
        <c:numFmt formatCode="General" sourceLinked="0"/>
        <c:majorTickMark val="out"/>
        <c:minorTickMark val="none"/>
        <c:tickLblPos val="nextTo"/>
        <c:txPr>
          <a:bodyPr/>
          <a:lstStyle/>
          <a:p>
            <a:pPr>
              <a:defRPr lang="uk-UA"/>
            </a:pPr>
            <a:endParaRPr lang="uk-UA"/>
          </a:p>
        </c:txPr>
        <c:crossAx val="126599168"/>
        <c:crosses val="autoZero"/>
        <c:auto val="1"/>
        <c:lblAlgn val="ctr"/>
        <c:lblOffset val="100"/>
        <c:noMultiLvlLbl val="0"/>
      </c:catAx>
      <c:valAx>
        <c:axId val="126599168"/>
        <c:scaling>
          <c:orientation val="minMax"/>
        </c:scaling>
        <c:delete val="0"/>
        <c:axPos val="l"/>
        <c:majorGridlines/>
        <c:numFmt formatCode="0%" sourceLinked="1"/>
        <c:majorTickMark val="out"/>
        <c:minorTickMark val="none"/>
        <c:tickLblPos val="nextTo"/>
        <c:txPr>
          <a:bodyPr/>
          <a:lstStyle/>
          <a:p>
            <a:pPr>
              <a:defRPr lang="uk-UA"/>
            </a:pPr>
            <a:endParaRPr lang="uk-UA"/>
          </a:p>
        </c:txPr>
        <c:crossAx val="1265962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AF74-4805-4921-862B-400B9F2E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61527</Words>
  <Characters>35071</Characters>
  <Application>Microsoft Office Word</Application>
  <DocSecurity>0</DocSecurity>
  <Lines>292</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Зеленська</dc:creator>
  <cp:keywords/>
  <dc:description/>
  <cp:lastModifiedBy>Max</cp:lastModifiedBy>
  <cp:revision>2</cp:revision>
  <cp:lastPrinted>2022-10-17T11:02:00Z</cp:lastPrinted>
  <dcterms:created xsi:type="dcterms:W3CDTF">2023-01-31T14:09:00Z</dcterms:created>
  <dcterms:modified xsi:type="dcterms:W3CDTF">2023-01-31T14:09:00Z</dcterms:modified>
</cp:coreProperties>
</file>